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E" w:rsidRDefault="001E038E" w:rsidP="001E03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1E038E" w:rsidRDefault="001E038E" w:rsidP="001E03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E038E" w:rsidRDefault="001E038E" w:rsidP="001E03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32"/>
          <w:szCs w:val="32"/>
        </w:rPr>
      </w:pPr>
      <w:r w:rsidRPr="001B56EF">
        <w:rPr>
          <w:rFonts w:ascii="Arial" w:hAnsi="Arial" w:cs="Arial"/>
          <w:b/>
          <w:bCs/>
          <w:i/>
          <w:iCs/>
          <w:sz w:val="32"/>
          <w:szCs w:val="32"/>
        </w:rPr>
        <w:t>FEDERATION FRANCAISE DE KARATE</w:t>
      </w:r>
    </w:p>
    <w:p w:rsidR="001E038E" w:rsidRDefault="001E038E" w:rsidP="001E03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ET DISCIPLINES ASSOCIEES</w:t>
      </w:r>
    </w:p>
    <w:p w:rsidR="001E038E" w:rsidRPr="001B56EF" w:rsidRDefault="00C15BFD" w:rsidP="001E03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Porte d’Orléans - </w:t>
      </w:r>
      <w:r w:rsidR="00A87AAB">
        <w:rPr>
          <w:rFonts w:ascii="Arial" w:hAnsi="Arial" w:cs="Arial"/>
          <w:b/>
          <w:bCs/>
          <w:i/>
          <w:iCs/>
          <w:sz w:val="20"/>
          <w:szCs w:val="20"/>
        </w:rPr>
        <w:t>39 rue Barbès – 92120 MONTROUGE</w:t>
      </w: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shd w:val="clear" w:color="auto" w:fill="CCCCCC"/>
        <w:autoSpaceDE w:val="0"/>
        <w:autoSpaceDN w:val="0"/>
        <w:adjustRightInd w:val="0"/>
        <w:spacing w:line="360" w:lineRule="auto"/>
        <w:ind w:left="1276" w:right="1415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REGLEMENT INTERIEUR</w:t>
      </w:r>
      <w:r w:rsidR="00286E4A">
        <w:rPr>
          <w:rFonts w:ascii="Arial" w:hAnsi="Arial" w:cs="Arial"/>
          <w:b/>
          <w:bCs/>
          <w:sz w:val="40"/>
          <w:szCs w:val="40"/>
        </w:rPr>
        <w:t>-TYPE</w:t>
      </w:r>
      <w:r>
        <w:rPr>
          <w:rFonts w:ascii="Arial" w:hAnsi="Arial" w:cs="Arial"/>
          <w:b/>
          <w:bCs/>
          <w:sz w:val="40"/>
          <w:szCs w:val="40"/>
        </w:rPr>
        <w:t xml:space="preserve"> DE </w:t>
      </w:r>
      <w:r w:rsidR="005601F4">
        <w:rPr>
          <w:rFonts w:ascii="Arial" w:hAnsi="Arial" w:cs="Arial"/>
          <w:b/>
          <w:bCs/>
          <w:sz w:val="40"/>
          <w:szCs w:val="40"/>
        </w:rPr>
        <w:t>LIGUE RÉGIONALE</w:t>
      </w: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Pr="00C61772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Pr="00004804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C15BFD" w:rsidRDefault="00C15BFD" w:rsidP="001E038E">
      <w:pPr>
        <w:jc w:val="both"/>
        <w:rPr>
          <w:rFonts w:ascii="Arial" w:hAnsi="Arial" w:cs="Arial"/>
        </w:rPr>
        <w:sectPr w:rsidR="00C15BFD" w:rsidSect="001A4658">
          <w:headerReference w:type="default" r:id="rId7"/>
          <w:footerReference w:type="default" r:id="rId8"/>
          <w:pgSz w:w="11905" w:h="16837"/>
          <w:pgMar w:top="2269" w:right="1134" w:bottom="1560" w:left="1134" w:header="720" w:footer="720" w:gutter="0"/>
          <w:cols w:space="720"/>
          <w:docGrid w:linePitch="360"/>
        </w:sectPr>
      </w:pPr>
    </w:p>
    <w:p w:rsidR="001E038E" w:rsidRDefault="001E038E" w:rsidP="001E038E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TITRE I</w:t>
      </w:r>
    </w:p>
    <w:p w:rsidR="000D6F52" w:rsidRPr="001E038E" w:rsidRDefault="000D6F52" w:rsidP="001E038E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1E038E">
        <w:rPr>
          <w:rFonts w:ascii="Arial" w:hAnsi="Arial" w:cs="Arial"/>
          <w:b/>
          <w:bCs/>
          <w:sz w:val="32"/>
          <w:szCs w:val="32"/>
        </w:rPr>
        <w:t xml:space="preserve">ORGANES CENTRAUX DE LA </w:t>
      </w:r>
      <w:r w:rsidR="005601F4">
        <w:rPr>
          <w:rFonts w:ascii="Arial" w:hAnsi="Arial" w:cs="Arial"/>
          <w:b/>
          <w:bCs/>
          <w:sz w:val="32"/>
          <w:szCs w:val="32"/>
        </w:rPr>
        <w:t>LIGUE RÉGIONALE</w:t>
      </w:r>
    </w:p>
    <w:p w:rsidR="000D6F52" w:rsidRDefault="000D6F52" w:rsidP="001A4658">
      <w:pPr>
        <w:jc w:val="both"/>
        <w:rPr>
          <w:rFonts w:ascii="Arial" w:hAnsi="Arial" w:cs="Arial"/>
        </w:rPr>
      </w:pPr>
    </w:p>
    <w:p w:rsidR="001E038E" w:rsidRDefault="001E038E" w:rsidP="001A4658">
      <w:pPr>
        <w:jc w:val="both"/>
        <w:rPr>
          <w:rFonts w:ascii="Arial" w:hAnsi="Arial" w:cs="Arial"/>
        </w:rPr>
      </w:pPr>
    </w:p>
    <w:p w:rsidR="001E038E" w:rsidRDefault="001E038E" w:rsidP="001A4658">
      <w:pPr>
        <w:jc w:val="both"/>
        <w:rPr>
          <w:rFonts w:ascii="Arial" w:hAnsi="Arial" w:cs="Arial"/>
        </w:rPr>
      </w:pPr>
    </w:p>
    <w:p w:rsidR="001E038E" w:rsidRDefault="001E038E" w:rsidP="001E038E">
      <w:pPr>
        <w:pStyle w:val="Titre8"/>
        <w:pBdr>
          <w:top w:val="none" w:sz="0" w:space="0" w:color="auto"/>
          <w:left w:val="none" w:sz="0" w:space="0" w:color="auto"/>
          <w:bottom w:val="single" w:sz="2" w:space="1" w:color="000000"/>
          <w:right w:val="none" w:sz="0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CHAPITRE I</w:t>
      </w:r>
    </w:p>
    <w:p w:rsidR="000D6F52" w:rsidRPr="001E038E" w:rsidRDefault="000D6F52" w:rsidP="001E038E">
      <w:pPr>
        <w:pStyle w:val="Titre8"/>
        <w:pBdr>
          <w:top w:val="none" w:sz="0" w:space="0" w:color="auto"/>
          <w:left w:val="none" w:sz="0" w:space="0" w:color="auto"/>
          <w:bottom w:val="single" w:sz="2" w:space="1" w:color="000000"/>
          <w:right w:val="none" w:sz="0" w:space="0" w:color="auto"/>
        </w:pBdr>
        <w:rPr>
          <w:rFonts w:ascii="Arial" w:hAnsi="Arial" w:cs="Arial"/>
          <w:sz w:val="28"/>
          <w:szCs w:val="28"/>
        </w:rPr>
      </w:pPr>
      <w:r w:rsidRPr="001E038E">
        <w:rPr>
          <w:rFonts w:ascii="Arial" w:hAnsi="Arial" w:cs="Arial"/>
          <w:sz w:val="28"/>
          <w:szCs w:val="28"/>
        </w:rPr>
        <w:t>L’ASSEMBLEE GENERALE</w:t>
      </w:r>
    </w:p>
    <w:p w:rsidR="000D6F52" w:rsidRDefault="000D6F52" w:rsidP="001A4658">
      <w:pPr>
        <w:jc w:val="both"/>
        <w:rPr>
          <w:rFonts w:ascii="Arial" w:hAnsi="Arial" w:cs="Arial"/>
        </w:rPr>
      </w:pPr>
    </w:p>
    <w:p w:rsidR="001E038E" w:rsidRDefault="001E038E" w:rsidP="001A4658">
      <w:pPr>
        <w:jc w:val="both"/>
        <w:rPr>
          <w:rFonts w:ascii="Arial" w:hAnsi="Arial" w:cs="Arial"/>
        </w:rPr>
      </w:pPr>
    </w:p>
    <w:p w:rsidR="000D6F52" w:rsidRDefault="001E038E" w:rsidP="001E038E">
      <w:pPr>
        <w:pStyle w:val="Titre5"/>
        <w:jc w:val="both"/>
        <w:rPr>
          <w:rFonts w:ascii="Arial" w:hAnsi="Arial" w:cs="Arial"/>
        </w:rPr>
      </w:pPr>
      <w:r>
        <w:rPr>
          <w:rFonts w:ascii="Arial" w:hAnsi="Arial" w:cs="Arial"/>
        </w:rPr>
        <w:t>Article 111</w:t>
      </w:r>
      <w:r w:rsidRPr="001E038E">
        <w:rPr>
          <w:rFonts w:ascii="Arial" w:hAnsi="Arial" w:cs="Arial"/>
          <w:u w:val="none"/>
        </w:rPr>
        <w:t xml:space="preserve"> -</w:t>
      </w:r>
      <w:r w:rsidR="000D6F52" w:rsidRPr="001E038E">
        <w:rPr>
          <w:rFonts w:ascii="Arial" w:hAnsi="Arial" w:cs="Arial"/>
          <w:u w:val="none"/>
        </w:rPr>
        <w:t xml:space="preserve"> Composition de l’</w:t>
      </w:r>
      <w:r w:rsidR="003B64B9">
        <w:rPr>
          <w:rFonts w:ascii="Arial" w:hAnsi="Arial" w:cs="Arial"/>
          <w:u w:val="none"/>
        </w:rPr>
        <w:t>a</w:t>
      </w:r>
      <w:r w:rsidR="007B12B7">
        <w:rPr>
          <w:rFonts w:ascii="Arial" w:hAnsi="Arial" w:cs="Arial"/>
          <w:u w:val="none"/>
        </w:rPr>
        <w:t>ssemblée</w:t>
      </w:r>
      <w:r w:rsidR="000D6F52" w:rsidRPr="001E038E">
        <w:rPr>
          <w:rFonts w:ascii="Arial" w:hAnsi="Arial" w:cs="Arial"/>
          <w:u w:val="none"/>
        </w:rPr>
        <w:t xml:space="preserve"> générale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3B64B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résident peut inviter toute personne dont les compétences peuvent être utiles aux travaux de l’</w:t>
      </w:r>
      <w:r w:rsidR="003B64B9">
        <w:rPr>
          <w:rFonts w:ascii="Arial" w:hAnsi="Arial" w:cs="Arial"/>
          <w:sz w:val="24"/>
          <w:szCs w:val="24"/>
        </w:rPr>
        <w:t>a</w:t>
      </w:r>
      <w:r w:rsidR="007B12B7">
        <w:rPr>
          <w:rFonts w:ascii="Arial" w:hAnsi="Arial" w:cs="Arial"/>
          <w:sz w:val="24"/>
          <w:szCs w:val="24"/>
        </w:rPr>
        <w:t>ssemblée</w:t>
      </w:r>
      <w:r>
        <w:rPr>
          <w:rFonts w:ascii="Arial" w:hAnsi="Arial" w:cs="Arial"/>
          <w:sz w:val="24"/>
          <w:szCs w:val="24"/>
        </w:rPr>
        <w:t xml:space="preserve"> générale. </w:t>
      </w:r>
    </w:p>
    <w:p w:rsidR="000D6F52" w:rsidRPr="00F71A3B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Pr="00F71A3B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 w:rsidP="00F71A3B">
      <w:pPr>
        <w:pStyle w:val="Retraitcorpsdetex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Article 112</w:t>
      </w:r>
      <w:r w:rsidR="00D51B6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1A3B" w:rsidRPr="00F71A3B">
        <w:rPr>
          <w:rFonts w:ascii="Arial" w:hAnsi="Arial" w:cs="Arial"/>
          <w:b/>
          <w:bCs/>
          <w:sz w:val="24"/>
          <w:szCs w:val="24"/>
        </w:rPr>
        <w:t>-</w:t>
      </w:r>
      <w:r w:rsidRPr="00F71A3B">
        <w:rPr>
          <w:rFonts w:ascii="Arial" w:hAnsi="Arial" w:cs="Arial"/>
          <w:b/>
          <w:bCs/>
          <w:sz w:val="24"/>
          <w:szCs w:val="24"/>
        </w:rPr>
        <w:t xml:space="preserve"> Fonctionnement de l’</w:t>
      </w:r>
      <w:r w:rsidR="003B64B9">
        <w:rPr>
          <w:rFonts w:ascii="Arial" w:hAnsi="Arial" w:cs="Arial"/>
          <w:b/>
          <w:bCs/>
          <w:sz w:val="24"/>
          <w:szCs w:val="24"/>
        </w:rPr>
        <w:t>a</w:t>
      </w:r>
      <w:r w:rsidR="007B12B7">
        <w:rPr>
          <w:rFonts w:ascii="Arial" w:hAnsi="Arial" w:cs="Arial"/>
          <w:b/>
          <w:bCs/>
          <w:sz w:val="24"/>
          <w:szCs w:val="24"/>
        </w:rPr>
        <w:t>ssemblée</w:t>
      </w:r>
      <w:r w:rsidRPr="00F71A3B">
        <w:rPr>
          <w:rFonts w:ascii="Arial" w:hAnsi="Arial" w:cs="Arial"/>
          <w:b/>
          <w:bCs/>
          <w:sz w:val="24"/>
          <w:szCs w:val="24"/>
        </w:rPr>
        <w:t xml:space="preserve"> générale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286E4A" w:rsidP="001A46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0D6F52" w:rsidRPr="001A4658">
        <w:rPr>
          <w:rFonts w:ascii="Arial" w:hAnsi="Arial" w:cs="Arial"/>
          <w:b/>
          <w:bCs/>
        </w:rPr>
        <w:t>)</w:t>
      </w:r>
      <w:r w:rsidR="000D6F52" w:rsidRPr="001A4658">
        <w:rPr>
          <w:rFonts w:ascii="Arial" w:hAnsi="Arial" w:cs="Arial"/>
        </w:rPr>
        <w:t xml:space="preserve"> Le vote par correspondance n’est pas admis.</w:t>
      </w:r>
    </w:p>
    <w:p w:rsidR="00083AD4" w:rsidRPr="001A4658" w:rsidRDefault="00083AD4" w:rsidP="001A4658">
      <w:pPr>
        <w:jc w:val="both"/>
        <w:rPr>
          <w:rFonts w:ascii="Arial" w:hAnsi="Arial" w:cs="Arial"/>
        </w:rPr>
      </w:pPr>
    </w:p>
    <w:p w:rsidR="000D6F52" w:rsidRDefault="00286E4A" w:rsidP="00083AD4">
      <w:pPr>
        <w:widowControl w:val="0"/>
        <w:tabs>
          <w:tab w:val="left" w:pos="273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="000D6F52" w:rsidRPr="00C45629">
        <w:rPr>
          <w:rFonts w:ascii="Arial" w:hAnsi="Arial" w:cs="Arial"/>
          <w:b/>
          <w:bCs/>
        </w:rPr>
        <w:t>)</w:t>
      </w:r>
      <w:r w:rsidR="000D6F52">
        <w:rPr>
          <w:rFonts w:ascii="Arial" w:hAnsi="Arial" w:cs="Arial"/>
        </w:rPr>
        <w:t xml:space="preserve"> Le vote par procuration </w:t>
      </w:r>
      <w:r w:rsidR="004B566F">
        <w:rPr>
          <w:rFonts w:ascii="Arial" w:hAnsi="Arial" w:cs="Arial"/>
        </w:rPr>
        <w:t>n’</w:t>
      </w:r>
      <w:r w:rsidR="000D6F52">
        <w:rPr>
          <w:rFonts w:ascii="Arial" w:hAnsi="Arial" w:cs="Arial"/>
        </w:rPr>
        <w:t>est</w:t>
      </w:r>
      <w:r w:rsidR="004B566F">
        <w:rPr>
          <w:rFonts w:ascii="Arial" w:hAnsi="Arial" w:cs="Arial"/>
        </w:rPr>
        <w:t xml:space="preserve"> pas</w:t>
      </w:r>
      <w:r w:rsidR="000D6F52">
        <w:rPr>
          <w:rFonts w:ascii="Arial" w:hAnsi="Arial" w:cs="Arial"/>
        </w:rPr>
        <w:t xml:space="preserve"> admis</w:t>
      </w:r>
      <w:r w:rsidR="00083AD4">
        <w:rPr>
          <w:rFonts w:ascii="Arial" w:hAnsi="Arial" w:cs="Arial"/>
        </w:rPr>
        <w:t>.</w:t>
      </w:r>
    </w:p>
    <w:p w:rsidR="00286E4A" w:rsidRDefault="00286E4A" w:rsidP="00083AD4">
      <w:pPr>
        <w:widowControl w:val="0"/>
        <w:tabs>
          <w:tab w:val="left" w:pos="2736"/>
        </w:tabs>
        <w:jc w:val="both"/>
        <w:rPr>
          <w:rFonts w:ascii="Arial" w:hAnsi="Arial" w:cs="Arial"/>
        </w:rPr>
      </w:pPr>
    </w:p>
    <w:p w:rsidR="0005331C" w:rsidRDefault="0005331C" w:rsidP="00083AD4">
      <w:pPr>
        <w:widowControl w:val="0"/>
        <w:tabs>
          <w:tab w:val="left" w:pos="2736"/>
        </w:tabs>
        <w:jc w:val="both"/>
        <w:rPr>
          <w:rFonts w:ascii="Arial" w:hAnsi="Arial" w:cs="Arial"/>
        </w:rPr>
      </w:pPr>
    </w:p>
    <w:p w:rsidR="000D6F52" w:rsidRDefault="00C45629" w:rsidP="00C45629">
      <w:pPr>
        <w:pStyle w:val="Retraitcorpsdetex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Article 113 </w:t>
      </w:r>
      <w:r w:rsidRPr="00C45629">
        <w:rPr>
          <w:rFonts w:ascii="Arial" w:hAnsi="Arial" w:cs="Arial"/>
          <w:b/>
          <w:bCs/>
          <w:sz w:val="24"/>
          <w:szCs w:val="24"/>
        </w:rPr>
        <w:t>-</w:t>
      </w:r>
      <w:r w:rsidR="000D6F52" w:rsidRPr="00C45629">
        <w:rPr>
          <w:rFonts w:ascii="Arial" w:hAnsi="Arial" w:cs="Arial"/>
          <w:b/>
          <w:bCs/>
          <w:sz w:val="24"/>
          <w:szCs w:val="24"/>
        </w:rPr>
        <w:t xml:space="preserve"> Rôle de l’</w:t>
      </w:r>
      <w:r w:rsidR="003B64B9">
        <w:rPr>
          <w:rFonts w:ascii="Arial" w:hAnsi="Arial" w:cs="Arial"/>
          <w:b/>
          <w:bCs/>
          <w:sz w:val="24"/>
          <w:szCs w:val="24"/>
        </w:rPr>
        <w:t>a</w:t>
      </w:r>
      <w:r w:rsidR="007B12B7">
        <w:rPr>
          <w:rFonts w:ascii="Arial" w:hAnsi="Arial" w:cs="Arial"/>
          <w:b/>
          <w:bCs/>
          <w:sz w:val="24"/>
          <w:szCs w:val="24"/>
        </w:rPr>
        <w:t>ssemblée</w:t>
      </w:r>
      <w:r w:rsidR="000D6F52" w:rsidRPr="00C45629">
        <w:rPr>
          <w:rFonts w:ascii="Arial" w:hAnsi="Arial" w:cs="Arial"/>
          <w:b/>
          <w:bCs/>
          <w:sz w:val="24"/>
          <w:szCs w:val="24"/>
        </w:rPr>
        <w:t xml:space="preserve"> générale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3B64B9">
        <w:rPr>
          <w:rFonts w:ascii="Arial" w:hAnsi="Arial" w:cs="Arial"/>
          <w:sz w:val="24"/>
          <w:szCs w:val="24"/>
        </w:rPr>
        <w:t>p</w:t>
      </w:r>
      <w:r w:rsidR="007B12B7">
        <w:rPr>
          <w:rFonts w:ascii="Arial" w:hAnsi="Arial" w:cs="Arial"/>
          <w:sz w:val="24"/>
          <w:szCs w:val="24"/>
        </w:rPr>
        <w:t>résident</w:t>
      </w:r>
      <w:r>
        <w:rPr>
          <w:rFonts w:ascii="Arial" w:hAnsi="Arial" w:cs="Arial"/>
          <w:sz w:val="24"/>
          <w:szCs w:val="24"/>
        </w:rPr>
        <w:t xml:space="preserve"> présente le rapport sur la situation morale de la </w:t>
      </w:r>
      <w:r w:rsidR="003B64B9">
        <w:rPr>
          <w:rFonts w:ascii="Arial" w:hAnsi="Arial" w:cs="Arial"/>
          <w:sz w:val="24"/>
          <w:szCs w:val="24"/>
        </w:rPr>
        <w:t>l</w:t>
      </w:r>
      <w:r w:rsidR="007B12B7">
        <w:rPr>
          <w:rFonts w:ascii="Arial" w:hAnsi="Arial" w:cs="Arial"/>
          <w:sz w:val="24"/>
          <w:szCs w:val="24"/>
        </w:rPr>
        <w:t>igue</w:t>
      </w:r>
      <w:r w:rsidR="005601F4">
        <w:rPr>
          <w:rFonts w:ascii="Arial" w:hAnsi="Arial" w:cs="Arial"/>
          <w:sz w:val="24"/>
          <w:szCs w:val="24"/>
        </w:rPr>
        <w:t xml:space="preserve"> régionale</w:t>
      </w:r>
      <w:r>
        <w:rPr>
          <w:rFonts w:ascii="Arial" w:hAnsi="Arial" w:cs="Arial"/>
          <w:sz w:val="24"/>
          <w:szCs w:val="24"/>
        </w:rPr>
        <w:t>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3B64B9">
        <w:rPr>
          <w:rFonts w:ascii="Arial" w:hAnsi="Arial" w:cs="Arial"/>
          <w:sz w:val="24"/>
          <w:szCs w:val="24"/>
        </w:rPr>
        <w:t>s</w:t>
      </w:r>
      <w:r w:rsidR="007B12B7">
        <w:rPr>
          <w:rFonts w:ascii="Arial" w:hAnsi="Arial" w:cs="Arial"/>
          <w:sz w:val="24"/>
          <w:szCs w:val="24"/>
        </w:rPr>
        <w:t>ecrétaire</w:t>
      </w:r>
      <w:r>
        <w:rPr>
          <w:rFonts w:ascii="Arial" w:hAnsi="Arial" w:cs="Arial"/>
          <w:sz w:val="24"/>
          <w:szCs w:val="24"/>
        </w:rPr>
        <w:t xml:space="preserve"> général présente le rapport sur la gestion du </w:t>
      </w:r>
      <w:r w:rsidR="003B64B9">
        <w:rPr>
          <w:rFonts w:ascii="Arial" w:hAnsi="Arial" w:cs="Arial"/>
          <w:sz w:val="24"/>
          <w:szCs w:val="24"/>
        </w:rPr>
        <w:t>c</w:t>
      </w:r>
      <w:r w:rsidR="007B12B7">
        <w:rPr>
          <w:rFonts w:ascii="Arial" w:hAnsi="Arial" w:cs="Arial"/>
          <w:sz w:val="24"/>
          <w:szCs w:val="24"/>
        </w:rPr>
        <w:t>omité</w:t>
      </w:r>
      <w:r>
        <w:rPr>
          <w:rFonts w:ascii="Arial" w:hAnsi="Arial" w:cs="Arial"/>
          <w:sz w:val="24"/>
          <w:szCs w:val="24"/>
        </w:rPr>
        <w:t xml:space="preserve"> directeur (rapport d’activités).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3B64B9">
        <w:rPr>
          <w:rFonts w:ascii="Arial" w:hAnsi="Arial" w:cs="Arial"/>
          <w:sz w:val="24"/>
          <w:szCs w:val="24"/>
        </w:rPr>
        <w:t>t</w:t>
      </w:r>
      <w:r w:rsidR="007B12B7">
        <w:rPr>
          <w:rFonts w:ascii="Arial" w:hAnsi="Arial" w:cs="Arial"/>
          <w:sz w:val="24"/>
          <w:szCs w:val="24"/>
        </w:rPr>
        <w:t>résorier</w:t>
      </w:r>
      <w:r>
        <w:rPr>
          <w:rFonts w:ascii="Arial" w:hAnsi="Arial" w:cs="Arial"/>
          <w:sz w:val="24"/>
          <w:szCs w:val="24"/>
        </w:rPr>
        <w:t xml:space="preserve"> général présente le rapport sur la situation financière de la </w:t>
      </w:r>
      <w:r w:rsidR="003B64B9">
        <w:rPr>
          <w:rFonts w:ascii="Arial" w:hAnsi="Arial" w:cs="Arial"/>
          <w:sz w:val="24"/>
          <w:szCs w:val="24"/>
        </w:rPr>
        <w:t>l</w:t>
      </w:r>
      <w:r w:rsidR="007B12B7">
        <w:rPr>
          <w:rFonts w:ascii="Arial" w:hAnsi="Arial" w:cs="Arial"/>
          <w:sz w:val="24"/>
          <w:szCs w:val="24"/>
        </w:rPr>
        <w:t>igue</w:t>
      </w:r>
      <w:r w:rsidR="005601F4">
        <w:rPr>
          <w:rFonts w:ascii="Arial" w:hAnsi="Arial" w:cs="Arial"/>
          <w:sz w:val="24"/>
          <w:szCs w:val="24"/>
        </w:rPr>
        <w:t xml:space="preserve"> régionale</w:t>
      </w:r>
      <w:r>
        <w:rPr>
          <w:rFonts w:ascii="Arial" w:hAnsi="Arial" w:cs="Arial"/>
          <w:sz w:val="24"/>
          <w:szCs w:val="24"/>
        </w:rPr>
        <w:t xml:space="preserve"> et le bilan.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3B64B9">
        <w:rPr>
          <w:rFonts w:ascii="Arial" w:hAnsi="Arial" w:cs="Arial"/>
          <w:sz w:val="24"/>
          <w:szCs w:val="24"/>
        </w:rPr>
        <w:t>a</w:t>
      </w:r>
      <w:r w:rsidR="007B12B7">
        <w:rPr>
          <w:rFonts w:ascii="Arial" w:hAnsi="Arial" w:cs="Arial"/>
          <w:sz w:val="24"/>
          <w:szCs w:val="24"/>
        </w:rPr>
        <w:t>ssemblée</w:t>
      </w:r>
      <w:r>
        <w:rPr>
          <w:rFonts w:ascii="Arial" w:hAnsi="Arial" w:cs="Arial"/>
          <w:sz w:val="24"/>
          <w:szCs w:val="24"/>
        </w:rPr>
        <w:t xml:space="preserve"> générale entend le rapport du commissaire aux comptes ou, à défaut, des vérificateurs aux comptes.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3B64B9">
        <w:rPr>
          <w:rFonts w:ascii="Arial" w:hAnsi="Arial" w:cs="Arial"/>
          <w:sz w:val="24"/>
          <w:szCs w:val="24"/>
        </w:rPr>
        <w:t>a</w:t>
      </w:r>
      <w:r w:rsidR="007B12B7">
        <w:rPr>
          <w:rFonts w:ascii="Arial" w:hAnsi="Arial" w:cs="Arial"/>
          <w:sz w:val="24"/>
          <w:szCs w:val="24"/>
        </w:rPr>
        <w:t>ssemblée</w:t>
      </w:r>
      <w:r>
        <w:rPr>
          <w:rFonts w:ascii="Arial" w:hAnsi="Arial" w:cs="Arial"/>
          <w:sz w:val="24"/>
          <w:szCs w:val="24"/>
        </w:rPr>
        <w:t xml:space="preserve"> générale approuve les comptes de l’exercice clos et vote le budget. Elle donne quitus au </w:t>
      </w:r>
      <w:r w:rsidR="007B12B7">
        <w:rPr>
          <w:rFonts w:ascii="Arial" w:hAnsi="Arial" w:cs="Arial"/>
          <w:sz w:val="24"/>
          <w:szCs w:val="24"/>
        </w:rPr>
        <w:t>Trésorier</w:t>
      </w:r>
      <w:r>
        <w:rPr>
          <w:rFonts w:ascii="Arial" w:hAnsi="Arial" w:cs="Arial"/>
          <w:sz w:val="24"/>
          <w:szCs w:val="24"/>
        </w:rPr>
        <w:t xml:space="preserve"> et aux membres du </w:t>
      </w:r>
      <w:r w:rsidR="003B64B9">
        <w:rPr>
          <w:rFonts w:ascii="Arial" w:hAnsi="Arial" w:cs="Arial"/>
          <w:sz w:val="24"/>
          <w:szCs w:val="24"/>
        </w:rPr>
        <w:t>c</w:t>
      </w:r>
      <w:r w:rsidR="007B12B7">
        <w:rPr>
          <w:rFonts w:ascii="Arial" w:hAnsi="Arial" w:cs="Arial"/>
          <w:sz w:val="24"/>
          <w:szCs w:val="24"/>
        </w:rPr>
        <w:t>omité</w:t>
      </w:r>
      <w:r>
        <w:rPr>
          <w:rFonts w:ascii="Arial" w:hAnsi="Arial" w:cs="Arial"/>
          <w:sz w:val="24"/>
          <w:szCs w:val="24"/>
        </w:rPr>
        <w:t xml:space="preserve"> directeur pour leur gestion.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ind w:right="432"/>
        <w:jc w:val="both"/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 w:rsidP="0005331C">
      <w:pPr>
        <w:jc w:val="center"/>
        <w:rPr>
          <w:rFonts w:ascii="Arial" w:hAnsi="Arial" w:cs="Arial"/>
        </w:rPr>
      </w:pPr>
      <w:r>
        <w:br w:type="page"/>
      </w:r>
      <w:r w:rsidR="005917A6" w:rsidRPr="00BE592C">
        <w:rPr>
          <w:rFonts w:ascii="Arial" w:hAnsi="Arial" w:cs="Arial"/>
          <w:b/>
          <w:bCs/>
          <w:sz w:val="28"/>
          <w:szCs w:val="28"/>
        </w:rPr>
        <w:lastRenderedPageBreak/>
        <w:t>CHAPITRE II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>LE COMITE DIRECTEUR</w:t>
      </w:r>
    </w:p>
    <w:p w:rsidR="000D6F52" w:rsidRPr="005917A6" w:rsidRDefault="000D6F52" w:rsidP="005917A6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CE594D" w:rsidP="00CE594D">
      <w:pPr>
        <w:pStyle w:val="Retraitcorpsdetex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Article 12</w:t>
      </w:r>
      <w:r w:rsidR="00286E4A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D51B6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CE594D">
        <w:rPr>
          <w:rFonts w:ascii="Arial" w:hAnsi="Arial" w:cs="Arial"/>
          <w:b/>
          <w:bCs/>
          <w:sz w:val="24"/>
          <w:szCs w:val="24"/>
        </w:rPr>
        <w:t xml:space="preserve">- </w:t>
      </w:r>
      <w:r w:rsidR="000D6F52" w:rsidRPr="00CE594D">
        <w:rPr>
          <w:rFonts w:ascii="Arial" w:hAnsi="Arial" w:cs="Arial"/>
          <w:b/>
          <w:bCs/>
          <w:sz w:val="24"/>
          <w:szCs w:val="24"/>
        </w:rPr>
        <w:t xml:space="preserve">Modalités de candidature aux postes du </w:t>
      </w:r>
      <w:r w:rsidR="003B64B9">
        <w:rPr>
          <w:rFonts w:ascii="Arial" w:hAnsi="Arial" w:cs="Arial"/>
          <w:b/>
          <w:bCs/>
          <w:sz w:val="24"/>
          <w:szCs w:val="24"/>
        </w:rPr>
        <w:t>c</w:t>
      </w:r>
      <w:r w:rsidR="007B12B7">
        <w:rPr>
          <w:rFonts w:ascii="Arial" w:hAnsi="Arial" w:cs="Arial"/>
          <w:b/>
          <w:bCs/>
          <w:sz w:val="24"/>
          <w:szCs w:val="24"/>
        </w:rPr>
        <w:t>omité</w:t>
      </w:r>
      <w:r w:rsidR="000D6F52" w:rsidRPr="00CE594D">
        <w:rPr>
          <w:rFonts w:ascii="Arial" w:hAnsi="Arial" w:cs="Arial"/>
          <w:b/>
          <w:bCs/>
          <w:sz w:val="24"/>
          <w:szCs w:val="24"/>
        </w:rPr>
        <w:t xml:space="preserve"> directeur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élections les candidatures doivent être envoyées ou remises au siège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 20 jours francs avant le jour fixé pour ces élections ; passé ce délai aucune inscription ni aucune modification ne sera recevable.</w:t>
      </w:r>
    </w:p>
    <w:p w:rsidR="000D6F52" w:rsidRPr="00CE594D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dépôt des candidatures se fera soit par remise d'une lettre contre récépissé, soit par lettre recommandée avec avis de réception envoyée au siège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>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pStyle w:val="Corpsdetext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Toute candidature devra comprendre :</w:t>
      </w:r>
    </w:p>
    <w:p w:rsidR="000D6F52" w:rsidRDefault="000D6F52" w:rsidP="00CE594D">
      <w:pPr>
        <w:pStyle w:val="Corpsdetext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1) Une lettre personnelle de candidature datée et signée ;</w:t>
      </w:r>
    </w:p>
    <w:p w:rsidR="000D6F52" w:rsidRDefault="00B01388" w:rsidP="00CE594D">
      <w:pPr>
        <w:pStyle w:val="Corpsdetext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2) Un </w:t>
      </w:r>
      <w:r w:rsidR="00CE594D">
        <w:rPr>
          <w:rFonts w:ascii="Arial" w:hAnsi="Arial" w:cs="Arial"/>
          <w:b w:val="0"/>
          <w:bCs w:val="0"/>
          <w:sz w:val="24"/>
        </w:rPr>
        <w:t>formulaire FFKD</w:t>
      </w:r>
      <w:r w:rsidR="000D6F52">
        <w:rPr>
          <w:rFonts w:ascii="Arial" w:hAnsi="Arial" w:cs="Arial"/>
          <w:b w:val="0"/>
          <w:bCs w:val="0"/>
          <w:sz w:val="24"/>
        </w:rPr>
        <w:t>A type dûment renseigné ;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non production d’une quelconque de ces pièces, leur envoi après la clôture des candidatures ou des renseignements donnés manifestement erronés entraîneront le rejet de la candidature.</w:t>
      </w:r>
    </w:p>
    <w:p w:rsidR="000D6F52" w:rsidRDefault="000D6F52" w:rsidP="00F677F0">
      <w:pPr>
        <w:jc w:val="both"/>
        <w:rPr>
          <w:rFonts w:ascii="Arial" w:hAnsi="Arial" w:cs="Arial"/>
        </w:rPr>
      </w:pPr>
    </w:p>
    <w:p w:rsidR="000D6F52" w:rsidRDefault="000D6F52" w:rsidP="00F677F0">
      <w:pPr>
        <w:jc w:val="both"/>
        <w:rPr>
          <w:rFonts w:ascii="Arial" w:hAnsi="Arial" w:cs="Arial"/>
        </w:rPr>
      </w:pPr>
    </w:p>
    <w:p w:rsidR="000D6F52" w:rsidRDefault="000D6F52" w:rsidP="00F677F0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</w:t>
      </w:r>
      <w:r w:rsidR="00F677F0">
        <w:rPr>
          <w:rFonts w:ascii="Arial" w:hAnsi="Arial" w:cs="Arial"/>
          <w:b/>
          <w:bCs/>
          <w:u w:val="single"/>
        </w:rPr>
        <w:t>ticle 12</w:t>
      </w:r>
      <w:r w:rsidR="00286E4A">
        <w:rPr>
          <w:rFonts w:ascii="Arial" w:hAnsi="Arial" w:cs="Arial"/>
          <w:b/>
          <w:bCs/>
          <w:u w:val="single"/>
        </w:rPr>
        <w:t>2</w:t>
      </w:r>
      <w:r w:rsidR="00D51B69">
        <w:rPr>
          <w:rFonts w:ascii="Arial" w:hAnsi="Arial" w:cs="Arial"/>
          <w:b/>
          <w:bCs/>
          <w:u w:val="single"/>
        </w:rPr>
        <w:t xml:space="preserve"> </w:t>
      </w:r>
      <w:r w:rsidR="00F677F0" w:rsidRPr="00F677F0">
        <w:rPr>
          <w:rFonts w:ascii="Arial" w:hAnsi="Arial" w:cs="Arial"/>
          <w:b/>
          <w:bCs/>
        </w:rPr>
        <w:t xml:space="preserve">- </w:t>
      </w:r>
      <w:r w:rsidRPr="00F677F0">
        <w:rPr>
          <w:rFonts w:ascii="Arial" w:hAnsi="Arial" w:cs="Arial"/>
          <w:b/>
          <w:bCs/>
        </w:rPr>
        <w:t xml:space="preserve">Convocation au </w:t>
      </w:r>
      <w:r w:rsidR="003B64B9">
        <w:rPr>
          <w:rFonts w:ascii="Arial" w:hAnsi="Arial" w:cs="Arial"/>
          <w:b/>
          <w:bCs/>
        </w:rPr>
        <w:t>c</w:t>
      </w:r>
      <w:r w:rsidR="007B12B7">
        <w:rPr>
          <w:rFonts w:ascii="Arial" w:hAnsi="Arial" w:cs="Arial"/>
          <w:b/>
          <w:bCs/>
        </w:rPr>
        <w:t>omité</w:t>
      </w:r>
      <w:r w:rsidRPr="00F677F0">
        <w:rPr>
          <w:rFonts w:ascii="Arial" w:hAnsi="Arial" w:cs="Arial"/>
          <w:b/>
          <w:bCs/>
        </w:rPr>
        <w:t xml:space="preserve"> directeur</w:t>
      </w:r>
    </w:p>
    <w:p w:rsidR="000D6F52" w:rsidRDefault="000D6F52" w:rsidP="00F677F0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 ou, en cas d’empêchement le </w:t>
      </w:r>
      <w:r w:rsidR="003B64B9">
        <w:rPr>
          <w:rFonts w:ascii="Arial" w:hAnsi="Arial" w:cs="Arial"/>
        </w:rPr>
        <w:t>s</w:t>
      </w:r>
      <w:r w:rsidR="007B12B7">
        <w:rPr>
          <w:rFonts w:ascii="Arial" w:hAnsi="Arial" w:cs="Arial"/>
        </w:rPr>
        <w:t>ecrétaire</w:t>
      </w:r>
      <w:r>
        <w:rPr>
          <w:rFonts w:ascii="Arial" w:hAnsi="Arial" w:cs="Arial"/>
        </w:rPr>
        <w:t xml:space="preserve"> général, adresse la convocation, l’ordre du jour ainsi que tout document utile à l’information des membres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au moins 15 jours avant la date de réunion de celui-ci.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0D6F52" w:rsidP="00F76E0C">
      <w:pPr>
        <w:jc w:val="both"/>
        <w:rPr>
          <w:rFonts w:ascii="Arial" w:hAnsi="Arial" w:cs="Arial"/>
        </w:rPr>
      </w:pPr>
    </w:p>
    <w:p w:rsidR="000D6F52" w:rsidRDefault="00F76E0C" w:rsidP="00F76E0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12</w:t>
      </w:r>
      <w:r w:rsidR="00286E4A">
        <w:rPr>
          <w:rFonts w:ascii="Arial" w:hAnsi="Arial" w:cs="Arial"/>
          <w:b/>
          <w:bCs/>
          <w:u w:val="single"/>
        </w:rPr>
        <w:t>3</w:t>
      </w:r>
      <w:r w:rsidR="00D51B69">
        <w:rPr>
          <w:rFonts w:ascii="Arial" w:hAnsi="Arial" w:cs="Arial"/>
          <w:b/>
          <w:bCs/>
          <w:u w:val="single"/>
        </w:rPr>
        <w:t xml:space="preserve"> </w:t>
      </w:r>
      <w:r w:rsidRPr="00F76E0C">
        <w:rPr>
          <w:rFonts w:ascii="Arial" w:hAnsi="Arial" w:cs="Arial"/>
          <w:b/>
          <w:bCs/>
        </w:rPr>
        <w:t xml:space="preserve">- </w:t>
      </w:r>
      <w:r w:rsidR="000D6F52" w:rsidRPr="00F76E0C">
        <w:rPr>
          <w:rFonts w:ascii="Arial" w:hAnsi="Arial" w:cs="Arial"/>
          <w:b/>
          <w:bCs/>
        </w:rPr>
        <w:t xml:space="preserve">Ordre du jour du </w:t>
      </w:r>
      <w:r w:rsidR="003B64B9">
        <w:rPr>
          <w:rFonts w:ascii="Arial" w:hAnsi="Arial" w:cs="Arial"/>
          <w:b/>
          <w:bCs/>
        </w:rPr>
        <w:t>c</w:t>
      </w:r>
      <w:r w:rsidR="007B12B7">
        <w:rPr>
          <w:rFonts w:ascii="Arial" w:hAnsi="Arial" w:cs="Arial"/>
          <w:b/>
          <w:bCs/>
        </w:rPr>
        <w:t>omité</w:t>
      </w:r>
      <w:r w:rsidR="000D6F52" w:rsidRPr="00F76E0C">
        <w:rPr>
          <w:rFonts w:ascii="Arial" w:hAnsi="Arial" w:cs="Arial"/>
          <w:b/>
          <w:bCs/>
        </w:rPr>
        <w:t xml:space="preserve"> directeur</w:t>
      </w:r>
    </w:p>
    <w:p w:rsidR="000D6F52" w:rsidRPr="00F76E0C" w:rsidRDefault="000D6F52" w:rsidP="00F76E0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L’ordre du jour est établi par le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directeur. Il peut faire l’objet de modifications sous réserve que celles-ci soient communiquées aux membres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au moins 5 jours avant la date de réunion.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 membre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peut demander par écrit l’inscription d’un point non prévu à l’ordre du jour. Cette demande écrite doit parvenir au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 au moins 10 jours avant la tenue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afin d’être communiquée aux membres. </w:t>
      </w:r>
    </w:p>
    <w:p w:rsidR="00286E4A" w:rsidRDefault="00286E4A">
      <w:pPr>
        <w:jc w:val="both"/>
        <w:rPr>
          <w:rFonts w:ascii="Arial" w:hAnsi="Arial" w:cs="Arial"/>
        </w:rPr>
      </w:pPr>
    </w:p>
    <w:p w:rsidR="004B566F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, à son initiative ou sur demande d’un membre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directeur, peut demander de façon exceptionnelle et motivée par l’urgence, l’inscription d’une question à l’ordre du jour sans respecter les délais sus énoncés. Le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se prononce sur cette inscription à la majorité absolue des membres présents. </w:t>
      </w:r>
    </w:p>
    <w:p w:rsidR="00083AD4" w:rsidRDefault="00083AD4" w:rsidP="00F76E0C">
      <w:pPr>
        <w:jc w:val="both"/>
        <w:rPr>
          <w:rFonts w:ascii="Arial" w:hAnsi="Arial" w:cs="Arial"/>
          <w:b/>
          <w:bCs/>
          <w:u w:val="single"/>
        </w:rPr>
      </w:pPr>
    </w:p>
    <w:p w:rsidR="0005331C" w:rsidRDefault="0005331C" w:rsidP="00F76E0C">
      <w:pPr>
        <w:jc w:val="both"/>
        <w:rPr>
          <w:rFonts w:ascii="Arial" w:hAnsi="Arial" w:cs="Arial"/>
          <w:b/>
          <w:bCs/>
          <w:u w:val="single"/>
        </w:rPr>
      </w:pPr>
    </w:p>
    <w:p w:rsidR="0005331C" w:rsidRDefault="0005331C" w:rsidP="00F76E0C">
      <w:pPr>
        <w:jc w:val="both"/>
        <w:rPr>
          <w:rFonts w:ascii="Arial" w:hAnsi="Arial" w:cs="Arial"/>
          <w:b/>
          <w:bCs/>
          <w:u w:val="single"/>
        </w:rPr>
      </w:pPr>
    </w:p>
    <w:p w:rsidR="00083AD4" w:rsidRDefault="00083AD4" w:rsidP="00F76E0C">
      <w:pPr>
        <w:jc w:val="both"/>
        <w:rPr>
          <w:rFonts w:ascii="Arial" w:hAnsi="Arial" w:cs="Arial"/>
          <w:b/>
          <w:bCs/>
          <w:u w:val="single"/>
        </w:rPr>
      </w:pPr>
    </w:p>
    <w:p w:rsidR="000D6F52" w:rsidRDefault="00F76E0C" w:rsidP="00F76E0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Article 12</w:t>
      </w:r>
      <w:r w:rsidR="00286E4A">
        <w:rPr>
          <w:rFonts w:ascii="Arial" w:hAnsi="Arial" w:cs="Arial"/>
          <w:b/>
          <w:bCs/>
          <w:u w:val="single"/>
        </w:rPr>
        <w:t>4</w:t>
      </w:r>
      <w:r w:rsidR="00D51B69">
        <w:rPr>
          <w:rFonts w:ascii="Arial" w:hAnsi="Arial" w:cs="Arial"/>
          <w:b/>
          <w:bCs/>
          <w:u w:val="single"/>
        </w:rPr>
        <w:t xml:space="preserve"> </w:t>
      </w:r>
      <w:r w:rsidRPr="00F76E0C">
        <w:rPr>
          <w:rFonts w:ascii="Arial" w:hAnsi="Arial" w:cs="Arial"/>
          <w:b/>
          <w:bCs/>
        </w:rPr>
        <w:t xml:space="preserve">- </w:t>
      </w:r>
      <w:r w:rsidR="000D6F52" w:rsidRPr="00F76E0C">
        <w:rPr>
          <w:rFonts w:ascii="Arial" w:hAnsi="Arial" w:cs="Arial"/>
          <w:b/>
          <w:bCs/>
        </w:rPr>
        <w:t xml:space="preserve">Fonctionnement du </w:t>
      </w:r>
      <w:r w:rsidR="003B64B9">
        <w:rPr>
          <w:rFonts w:ascii="Arial" w:hAnsi="Arial" w:cs="Arial"/>
          <w:b/>
          <w:bCs/>
        </w:rPr>
        <w:t>c</w:t>
      </w:r>
      <w:r w:rsidR="007B12B7">
        <w:rPr>
          <w:rFonts w:ascii="Arial" w:hAnsi="Arial" w:cs="Arial"/>
          <w:b/>
          <w:bCs/>
        </w:rPr>
        <w:t>omité</w:t>
      </w:r>
      <w:r w:rsidR="000D6F52" w:rsidRPr="00F76E0C">
        <w:rPr>
          <w:rFonts w:ascii="Arial" w:hAnsi="Arial" w:cs="Arial"/>
          <w:b/>
          <w:bCs/>
        </w:rPr>
        <w:t xml:space="preserve"> directeur</w:t>
      </w:r>
    </w:p>
    <w:p w:rsidR="000D6F52" w:rsidRPr="00F76E0C" w:rsidRDefault="000D6F52" w:rsidP="00F76E0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est présidé par le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 ou en cas d’empêchement par le </w:t>
      </w:r>
      <w:r w:rsidR="003B64B9">
        <w:rPr>
          <w:rFonts w:ascii="Arial" w:hAnsi="Arial" w:cs="Arial"/>
        </w:rPr>
        <w:t>s</w:t>
      </w:r>
      <w:r w:rsidR="007B12B7">
        <w:rPr>
          <w:rFonts w:ascii="Arial" w:hAnsi="Arial" w:cs="Arial"/>
        </w:rPr>
        <w:t>ecrétaire</w:t>
      </w:r>
      <w:r>
        <w:rPr>
          <w:rFonts w:ascii="Arial" w:hAnsi="Arial" w:cs="Arial"/>
        </w:rPr>
        <w:t xml:space="preserve"> général. A défaut, le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désignera un membre du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pour le remplacer. Si aucune désignation n’a eu lieu, le membre le plus âgé présidera le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peut inviter toute personne dont la compétence peut être utile aux travaux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votes par procuration </w:t>
      </w:r>
      <w:r w:rsidRPr="0005331C">
        <w:rPr>
          <w:rFonts w:ascii="Arial" w:hAnsi="Arial" w:cs="Arial"/>
        </w:rPr>
        <w:t>ou</w:t>
      </w:r>
      <w:r w:rsidR="006B7F38" w:rsidRPr="0005331C">
        <w:rPr>
          <w:rFonts w:ascii="Arial" w:hAnsi="Arial" w:cs="Arial"/>
        </w:rPr>
        <w:t>, sous réserve des dispositions de l’article 313</w:t>
      </w:r>
      <w:r w:rsidR="006B7F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 correspondance ne sont pas admis.</w:t>
      </w: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Pr="00F76E0C" w:rsidRDefault="000D6F52" w:rsidP="00F76E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Article </w:t>
      </w:r>
      <w:r w:rsidR="00F76E0C" w:rsidRPr="00F76E0C">
        <w:rPr>
          <w:rFonts w:ascii="Arial" w:hAnsi="Arial" w:cs="Arial"/>
          <w:b/>
          <w:bCs/>
          <w:u w:val="single"/>
        </w:rPr>
        <w:t>12</w:t>
      </w:r>
      <w:r w:rsidR="00286E4A">
        <w:rPr>
          <w:rFonts w:ascii="Arial" w:hAnsi="Arial" w:cs="Arial"/>
          <w:b/>
          <w:bCs/>
          <w:u w:val="single"/>
        </w:rPr>
        <w:t>5</w:t>
      </w:r>
      <w:r w:rsidR="00F76E0C">
        <w:rPr>
          <w:rFonts w:ascii="Arial" w:hAnsi="Arial" w:cs="Arial"/>
          <w:b/>
          <w:bCs/>
        </w:rPr>
        <w:t xml:space="preserve"> - </w:t>
      </w:r>
      <w:r w:rsidRPr="00F76E0C">
        <w:rPr>
          <w:rFonts w:ascii="Arial" w:hAnsi="Arial" w:cs="Arial"/>
          <w:b/>
          <w:bCs/>
        </w:rPr>
        <w:t xml:space="preserve">Fin de mandat du </w:t>
      </w:r>
      <w:r w:rsidR="003B64B9">
        <w:rPr>
          <w:rFonts w:ascii="Arial" w:hAnsi="Arial" w:cs="Arial"/>
          <w:b/>
          <w:bCs/>
        </w:rPr>
        <w:t>c</w:t>
      </w:r>
      <w:r w:rsidR="007B12B7">
        <w:rPr>
          <w:rFonts w:ascii="Arial" w:hAnsi="Arial" w:cs="Arial"/>
          <w:b/>
          <w:bCs/>
        </w:rPr>
        <w:t>omité</w:t>
      </w:r>
      <w:r w:rsidRPr="00F76E0C">
        <w:rPr>
          <w:rFonts w:ascii="Arial" w:hAnsi="Arial" w:cs="Arial"/>
          <w:b/>
          <w:bCs/>
        </w:rPr>
        <w:t xml:space="preserve"> directeur</w:t>
      </w:r>
    </w:p>
    <w:p w:rsidR="000D6F52" w:rsidRPr="00F76E0C" w:rsidRDefault="000D6F52" w:rsidP="00F76E0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mandat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prend fin dès l’élection du nouveau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 membre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qui aura, sans excuse, été absent à plus de trois séances consécutives sera considéré comme démissionnaire</w:t>
      </w:r>
      <w:r w:rsidR="00286E4A">
        <w:rPr>
          <w:rFonts w:ascii="Arial" w:hAnsi="Arial" w:cs="Arial"/>
        </w:rPr>
        <w:t xml:space="preserve">, sur constat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 w:rsidR="00286E4A">
        <w:rPr>
          <w:rFonts w:ascii="Arial" w:hAnsi="Arial" w:cs="Arial"/>
        </w:rPr>
        <w:t xml:space="preserve"> directeur</w:t>
      </w:r>
      <w:r>
        <w:rPr>
          <w:rFonts w:ascii="Arial" w:hAnsi="Arial" w:cs="Arial"/>
        </w:rPr>
        <w:t>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 membre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qui cesse de souscrire la licence fédérale au sein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 sera considéré comme démissionnaire</w:t>
      </w:r>
      <w:r w:rsidR="00286E4A">
        <w:rPr>
          <w:rFonts w:ascii="Arial" w:hAnsi="Arial" w:cs="Arial"/>
        </w:rPr>
        <w:t xml:space="preserve">, sur constat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 w:rsidR="00286E4A">
        <w:rPr>
          <w:rFonts w:ascii="Arial" w:hAnsi="Arial" w:cs="Arial"/>
        </w:rPr>
        <w:t xml:space="preserve"> directeur</w:t>
      </w:r>
      <w:r>
        <w:rPr>
          <w:rFonts w:ascii="Arial" w:hAnsi="Arial" w:cs="Arial"/>
        </w:rPr>
        <w:t>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BE592C" w:rsidRPr="00BE592C" w:rsidRDefault="00F76E0C" w:rsidP="00BE59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="00BE592C" w:rsidRPr="00BE592C">
        <w:rPr>
          <w:rFonts w:ascii="Arial" w:hAnsi="Arial" w:cs="Arial"/>
          <w:b/>
          <w:bCs/>
          <w:sz w:val="28"/>
          <w:szCs w:val="28"/>
        </w:rPr>
        <w:lastRenderedPageBreak/>
        <w:t>CHAPITRE III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>LE BUREAU DIRECTEUR</w:t>
      </w:r>
    </w:p>
    <w:p w:rsidR="000D6F52" w:rsidRDefault="000D6F52" w:rsidP="00F76E0C">
      <w:pPr>
        <w:jc w:val="both"/>
        <w:rPr>
          <w:rFonts w:ascii="Arial" w:hAnsi="Arial" w:cs="Arial"/>
        </w:rPr>
      </w:pPr>
    </w:p>
    <w:p w:rsidR="00F76E0C" w:rsidRPr="00F76E0C" w:rsidRDefault="00F76E0C">
      <w:pPr>
        <w:jc w:val="both"/>
        <w:rPr>
          <w:rFonts w:ascii="Arial" w:hAnsi="Arial" w:cs="Arial"/>
        </w:rPr>
      </w:pPr>
    </w:p>
    <w:p w:rsidR="000D6F52" w:rsidRDefault="00F76E0C" w:rsidP="00F76E0C">
      <w:pPr>
        <w:pStyle w:val="Titre6"/>
        <w:jc w:val="both"/>
        <w:rPr>
          <w:rFonts w:ascii="Arial" w:hAnsi="Arial" w:cs="Arial"/>
        </w:rPr>
      </w:pPr>
      <w:r>
        <w:rPr>
          <w:rFonts w:ascii="Arial" w:hAnsi="Arial" w:cs="Arial"/>
        </w:rPr>
        <w:t>Article 13</w:t>
      </w:r>
      <w:r w:rsidR="00286E4A">
        <w:rPr>
          <w:rFonts w:ascii="Arial" w:hAnsi="Arial" w:cs="Arial"/>
        </w:rPr>
        <w:t>1</w:t>
      </w:r>
      <w:r w:rsidR="00D51B69">
        <w:rPr>
          <w:rFonts w:ascii="Arial" w:hAnsi="Arial" w:cs="Arial"/>
        </w:rPr>
        <w:t xml:space="preserve"> </w:t>
      </w:r>
      <w:r w:rsidRPr="00D51B69">
        <w:rPr>
          <w:rFonts w:ascii="Arial" w:hAnsi="Arial" w:cs="Arial"/>
          <w:u w:val="none"/>
        </w:rPr>
        <w:t xml:space="preserve">- </w:t>
      </w:r>
      <w:r w:rsidR="000D6F52" w:rsidRPr="00F76E0C">
        <w:rPr>
          <w:rFonts w:ascii="Arial" w:hAnsi="Arial" w:cs="Arial"/>
          <w:u w:val="none"/>
        </w:rPr>
        <w:t>Election</w:t>
      </w:r>
    </w:p>
    <w:p w:rsidR="000D6F52" w:rsidRPr="00F76E0C" w:rsidRDefault="000D6F52" w:rsidP="00F76E0C">
      <w:pPr>
        <w:pStyle w:val="Titre6"/>
        <w:jc w:val="both"/>
        <w:rPr>
          <w:rFonts w:ascii="Arial" w:hAnsi="Arial" w:cs="Arial"/>
          <w:b w:val="0"/>
          <w:bCs w:val="0"/>
          <w:u w:val="none"/>
        </w:rPr>
      </w:pPr>
    </w:p>
    <w:p w:rsidR="000D6F52" w:rsidRDefault="000D6F52">
      <w:pPr>
        <w:pStyle w:val="WW-Corpsdetexte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poste à pourvoir le candidat est élu au scrutin secret et à la majorité absolue. Si après 2 tours de scrutin aucun candidat n’a obtenu la majorité absolue, il est procédé à un 3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tour de scrutin et la désignation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lieu à la majorité relative. En cas d’égalité de suffrages, le plus âgé est déclaré élu.</w:t>
      </w:r>
    </w:p>
    <w:p w:rsidR="000D6F52" w:rsidRDefault="000D6F52">
      <w:pPr>
        <w:jc w:val="both"/>
        <w:rPr>
          <w:rFonts w:ascii="Arial" w:hAnsi="Arial" w:cs="Arial"/>
        </w:rPr>
      </w:pPr>
    </w:p>
    <w:p w:rsidR="0070605F" w:rsidRDefault="0070605F">
      <w:pPr>
        <w:jc w:val="both"/>
        <w:rPr>
          <w:rFonts w:ascii="Arial" w:hAnsi="Arial" w:cs="Arial"/>
        </w:rPr>
      </w:pPr>
    </w:p>
    <w:p w:rsidR="000D6F52" w:rsidRDefault="0070605F" w:rsidP="0070605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13</w:t>
      </w:r>
      <w:r w:rsidR="00286E4A">
        <w:rPr>
          <w:rFonts w:ascii="Arial" w:hAnsi="Arial" w:cs="Arial"/>
          <w:b/>
          <w:bCs/>
          <w:u w:val="single"/>
        </w:rPr>
        <w:t>2</w:t>
      </w:r>
      <w:r w:rsidR="00D51B69">
        <w:rPr>
          <w:rFonts w:ascii="Arial" w:hAnsi="Arial" w:cs="Arial"/>
          <w:b/>
          <w:bCs/>
          <w:u w:val="single"/>
        </w:rPr>
        <w:t xml:space="preserve"> </w:t>
      </w:r>
      <w:r w:rsidRPr="0070605F">
        <w:rPr>
          <w:rFonts w:ascii="Arial" w:hAnsi="Arial" w:cs="Arial"/>
          <w:b/>
          <w:bCs/>
        </w:rPr>
        <w:t xml:space="preserve">- </w:t>
      </w:r>
      <w:r w:rsidR="000D6F52" w:rsidRPr="0070605F">
        <w:rPr>
          <w:rFonts w:ascii="Arial" w:hAnsi="Arial" w:cs="Arial"/>
          <w:b/>
          <w:bCs/>
        </w:rPr>
        <w:t>Fonctionnement</w:t>
      </w:r>
    </w:p>
    <w:p w:rsidR="000D6F52" w:rsidRPr="00062B03" w:rsidRDefault="000D6F52" w:rsidP="00062B03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se réunit au moins 3 fois par an sur convocation du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. La convocation du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est obligatoire lorsqu’elle est demandée</w:t>
      </w:r>
      <w:r w:rsidR="00D51B69">
        <w:rPr>
          <w:rFonts w:ascii="Arial" w:hAnsi="Arial" w:cs="Arial"/>
        </w:rPr>
        <w:t xml:space="preserve"> par au moins 3 de ses membres.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ne délibère valablement que si la moitié au moins de ses membres est présent. Les décisions sont prises à la majorité des membres présents. En cas de partage égal des voix, celle du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est prépondérante. </w:t>
      </w:r>
    </w:p>
    <w:p w:rsidR="000D6F52" w:rsidRDefault="000D6F52">
      <w:pPr>
        <w:jc w:val="both"/>
        <w:rPr>
          <w:rFonts w:ascii="Arial" w:hAnsi="Arial" w:cs="Arial"/>
        </w:rPr>
      </w:pPr>
    </w:p>
    <w:p w:rsidR="00286E4A" w:rsidRDefault="00286E4A" w:rsidP="00286E4A">
      <w:pPr>
        <w:jc w:val="both"/>
        <w:rPr>
          <w:rFonts w:ascii="Arial" w:hAnsi="Arial" w:cs="Arial"/>
        </w:rPr>
      </w:pPr>
      <w:r w:rsidRPr="0005331C">
        <w:rPr>
          <w:rFonts w:ascii="Arial" w:hAnsi="Arial" w:cs="Arial"/>
        </w:rPr>
        <w:t>Les votes par procuration ou</w:t>
      </w:r>
      <w:r w:rsidR="006B7F38" w:rsidRPr="0005331C">
        <w:rPr>
          <w:rFonts w:ascii="Arial" w:hAnsi="Arial" w:cs="Arial"/>
        </w:rPr>
        <w:t>, sous réserve des dispositions de l’article 313,</w:t>
      </w:r>
      <w:r w:rsidRPr="0005331C">
        <w:rPr>
          <w:rFonts w:ascii="Arial" w:hAnsi="Arial" w:cs="Arial"/>
        </w:rPr>
        <w:t xml:space="preserve"> par correspondance ne sont pas admis.</w:t>
      </w:r>
    </w:p>
    <w:p w:rsidR="0005331C" w:rsidRDefault="0005331C" w:rsidP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3B64B9" w:rsidP="001648F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133</w:t>
      </w:r>
      <w:r w:rsidR="001648F1">
        <w:rPr>
          <w:rFonts w:ascii="Arial" w:hAnsi="Arial" w:cs="Arial"/>
          <w:b/>
          <w:bCs/>
          <w:u w:val="single"/>
        </w:rPr>
        <w:t xml:space="preserve"> </w:t>
      </w:r>
      <w:r w:rsidR="001648F1" w:rsidRPr="001648F1">
        <w:rPr>
          <w:rFonts w:ascii="Arial" w:hAnsi="Arial" w:cs="Arial"/>
          <w:b/>
          <w:bCs/>
        </w:rPr>
        <w:t xml:space="preserve">- </w:t>
      </w:r>
      <w:r w:rsidR="000D6F52" w:rsidRPr="001648F1">
        <w:rPr>
          <w:rFonts w:ascii="Arial" w:hAnsi="Arial" w:cs="Arial"/>
          <w:b/>
          <w:bCs/>
        </w:rPr>
        <w:t>Cessation de fonctions</w:t>
      </w:r>
    </w:p>
    <w:p w:rsidR="000D6F52" w:rsidRPr="001648F1" w:rsidRDefault="000D6F52" w:rsidP="001648F1">
      <w:pPr>
        <w:jc w:val="both"/>
        <w:rPr>
          <w:rFonts w:ascii="Arial" w:hAnsi="Arial" w:cs="Arial"/>
        </w:rPr>
      </w:pPr>
    </w:p>
    <w:p w:rsidR="000D6F52" w:rsidRDefault="000D6F52" w:rsidP="00164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mandat du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prend fin avec celui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directeur.</w:t>
      </w:r>
    </w:p>
    <w:p w:rsidR="000D6F52" w:rsidRDefault="000D6F52" w:rsidP="001648F1">
      <w:pPr>
        <w:jc w:val="both"/>
        <w:rPr>
          <w:rFonts w:ascii="Arial" w:hAnsi="Arial" w:cs="Arial"/>
        </w:rPr>
      </w:pPr>
    </w:p>
    <w:p w:rsidR="000D6F52" w:rsidRDefault="000D6F52" w:rsidP="001A4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l’exception du mandat du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, le mandat des membres du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peut également prendre fin par démission ou révocation.</w:t>
      </w:r>
    </w:p>
    <w:p w:rsidR="00286E4A" w:rsidRDefault="00286E4A" w:rsidP="001A4658">
      <w:pPr>
        <w:jc w:val="both"/>
        <w:rPr>
          <w:rFonts w:ascii="Arial" w:hAnsi="Arial" w:cs="Arial"/>
        </w:rPr>
      </w:pPr>
    </w:p>
    <w:p w:rsidR="000D6F52" w:rsidRDefault="000D6F52" w:rsidP="00164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révocation ne peut être décidée que par décision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prise à la majorité absolue des membres présents, sur proposition du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. </w:t>
      </w:r>
    </w:p>
    <w:p w:rsidR="00286E4A" w:rsidRDefault="00286E4A" w:rsidP="001648F1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révocation doit être inscrite à l’ordre du jour joint à la convocation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directeur. Un nouveau membre du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est alors élu dans les mêmes conditions que son prédécesseur pour la durée du mandat restant à courir.</w:t>
      </w:r>
    </w:p>
    <w:p w:rsidR="00BE592C" w:rsidRDefault="00BE592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 de cessation anticipée du mandat de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, celle-ci ne met pas fin au mandat des membres du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directeur. Jusqu’à l’élection du nouveau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, le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directeur, présidé par le </w:t>
      </w:r>
      <w:r w:rsidR="003B64B9">
        <w:rPr>
          <w:rFonts w:ascii="Arial" w:hAnsi="Arial" w:cs="Arial"/>
        </w:rPr>
        <w:t>s</w:t>
      </w:r>
      <w:r w:rsidR="007B12B7">
        <w:rPr>
          <w:rFonts w:ascii="Arial" w:hAnsi="Arial" w:cs="Arial"/>
        </w:rPr>
        <w:t>ecrétaire</w:t>
      </w:r>
      <w:r>
        <w:rPr>
          <w:rFonts w:ascii="Arial" w:hAnsi="Arial" w:cs="Arial"/>
        </w:rPr>
        <w:t xml:space="preserve"> général, sera chargé de gérer les affaires courantes et de convoquer dans les trois mois  une </w:t>
      </w:r>
      <w:r w:rsidR="003B64B9">
        <w:rPr>
          <w:rFonts w:ascii="Arial" w:hAnsi="Arial" w:cs="Arial"/>
        </w:rPr>
        <w:t>a</w:t>
      </w:r>
      <w:r w:rsidR="007B12B7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 élective ayant pour objet d’élire le nouveau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. </w:t>
      </w:r>
    </w:p>
    <w:p w:rsidR="0005331C" w:rsidRDefault="0005331C">
      <w:pPr>
        <w:jc w:val="both"/>
        <w:rPr>
          <w:rFonts w:ascii="Arial" w:hAnsi="Arial" w:cs="Arial"/>
        </w:rPr>
      </w:pPr>
    </w:p>
    <w:p w:rsidR="0005331C" w:rsidRDefault="0005331C">
      <w:pPr>
        <w:jc w:val="both"/>
        <w:rPr>
          <w:rFonts w:ascii="Arial" w:hAnsi="Arial" w:cs="Arial"/>
        </w:rPr>
      </w:pPr>
    </w:p>
    <w:p w:rsidR="00BE592C" w:rsidRPr="00BE592C" w:rsidRDefault="00BE592C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lastRenderedPageBreak/>
        <w:t>CHAPITRE IV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 xml:space="preserve">LE PRESIDENT DE LA </w:t>
      </w:r>
      <w:r w:rsidR="005601F4">
        <w:rPr>
          <w:rFonts w:ascii="Arial" w:hAnsi="Arial" w:cs="Arial"/>
          <w:b/>
          <w:bCs/>
          <w:sz w:val="28"/>
          <w:szCs w:val="28"/>
        </w:rPr>
        <w:t>LIGUE RÉGIONALE</w:t>
      </w:r>
    </w:p>
    <w:p w:rsidR="000D6F52" w:rsidRDefault="000D6F52" w:rsidP="00BE592C">
      <w:pPr>
        <w:jc w:val="both"/>
        <w:rPr>
          <w:rFonts w:ascii="Arial" w:hAnsi="Arial" w:cs="Arial"/>
        </w:rPr>
      </w:pPr>
    </w:p>
    <w:p w:rsidR="00BE592C" w:rsidRDefault="00BE592C" w:rsidP="00BE592C">
      <w:pPr>
        <w:jc w:val="both"/>
        <w:rPr>
          <w:rFonts w:ascii="Arial" w:hAnsi="Arial" w:cs="Arial"/>
        </w:rPr>
      </w:pPr>
    </w:p>
    <w:p w:rsidR="000D6F52" w:rsidRDefault="00BE592C" w:rsidP="00BE592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141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Election</w:t>
      </w:r>
    </w:p>
    <w:p w:rsidR="000D6F52" w:rsidRPr="00BE592C" w:rsidRDefault="000D6F52" w:rsidP="00BE592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désigne en son sein un candidat au poste de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de la </w:t>
      </w:r>
      <w:r w:rsidR="003B64B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. Cette désignation se fait lors d’une séance de vote sous la direction du membre le plus âgé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qui n’est pas candidat. </w:t>
      </w:r>
    </w:p>
    <w:p w:rsidR="00BE592C" w:rsidRDefault="00BE592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est désigné au scrutin secret et à la majorité absolue des suffrages valablement exprimés. Si après 2 tours de scrutin aucun candidat n’a obtenu la majorité absolue, il est procédé à un 3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tour de scrutin et la désignation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lieu à la majorité relative. En cas d’égalité de suffrages, le plus âgé est proposé comme candidat à l’</w:t>
      </w:r>
      <w:r w:rsidR="003B64B9">
        <w:rPr>
          <w:rFonts w:ascii="Arial" w:hAnsi="Arial" w:cs="Arial"/>
        </w:rPr>
        <w:t>a</w:t>
      </w:r>
      <w:r w:rsidR="007B12B7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0D6F52">
      <w:pPr>
        <w:pStyle w:val="Titre7"/>
        <w:rPr>
          <w:rFonts w:ascii="Arial" w:hAnsi="Arial" w:cs="Arial"/>
        </w:rPr>
      </w:pPr>
    </w:p>
    <w:p w:rsidR="000D6F52" w:rsidRDefault="00BE592C" w:rsidP="00BE592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142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Délégation de pouvoirs</w:t>
      </w:r>
    </w:p>
    <w:p w:rsidR="000D6F52" w:rsidRPr="00BE592C" w:rsidRDefault="000D6F52" w:rsidP="00BE592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pourra déléguer certaines de ses attributions aux membres du </w:t>
      </w:r>
      <w:r w:rsidR="003B64B9">
        <w:rPr>
          <w:rFonts w:ascii="Arial" w:hAnsi="Arial" w:cs="Arial"/>
        </w:rPr>
        <w:t>b</w:t>
      </w:r>
      <w:r w:rsidR="007B12B7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directeur. Ces délégations, accordées par le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sur avis conforme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directeur, doivent être écrites et précises. A tout moment et sans requérir l’avis du </w:t>
      </w:r>
      <w:r w:rsidR="003B64B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le </w:t>
      </w:r>
      <w:r w:rsidR="003B64B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peut retirer une délégation. </w:t>
      </w:r>
    </w:p>
    <w:p w:rsidR="000D6F52" w:rsidRDefault="000D6F52" w:rsidP="00BE592C">
      <w:pPr>
        <w:ind w:right="432"/>
        <w:jc w:val="both"/>
        <w:rPr>
          <w:rFonts w:ascii="Arial" w:hAnsi="Arial" w:cs="Arial"/>
        </w:rPr>
      </w:pPr>
    </w:p>
    <w:p w:rsidR="00BE592C" w:rsidRDefault="00BE592C" w:rsidP="00BE592C">
      <w:pPr>
        <w:ind w:right="432"/>
        <w:jc w:val="both"/>
        <w:rPr>
          <w:rFonts w:ascii="Arial" w:hAnsi="Arial" w:cs="Arial"/>
        </w:rPr>
      </w:pPr>
    </w:p>
    <w:p w:rsidR="000D6F52" w:rsidRDefault="00BE592C" w:rsidP="00BE592C">
      <w:pPr>
        <w:ind w:right="43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143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Révocation</w:t>
      </w:r>
    </w:p>
    <w:p w:rsidR="000D6F52" w:rsidRDefault="000D6F52" w:rsidP="00BE592C">
      <w:pPr>
        <w:ind w:right="432"/>
        <w:jc w:val="both"/>
        <w:rPr>
          <w:rFonts w:ascii="Arial" w:hAnsi="Arial" w:cs="Arial"/>
        </w:rPr>
      </w:pPr>
    </w:p>
    <w:p w:rsidR="000D6F52" w:rsidRDefault="000D6F52">
      <w:pPr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L'</w:t>
      </w:r>
      <w:r w:rsidR="007E34E9">
        <w:rPr>
          <w:rFonts w:ascii="Arial" w:hAnsi="Arial" w:cs="Arial"/>
        </w:rPr>
        <w:t>a</w:t>
      </w:r>
      <w:r w:rsidR="007B12B7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 peut mettre fin au mandat du </w:t>
      </w:r>
      <w:r w:rsidR="007E34E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avant son terme normal par un vote intervenant dans les conditions ci-après :</w:t>
      </w:r>
    </w:p>
    <w:p w:rsidR="000D6F52" w:rsidRDefault="00BE592C">
      <w:pPr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1°)</w:t>
      </w:r>
      <w:r w:rsidR="000D6F52">
        <w:rPr>
          <w:rFonts w:ascii="Arial" w:hAnsi="Arial" w:cs="Arial"/>
        </w:rPr>
        <w:t xml:space="preserve"> L'</w:t>
      </w:r>
      <w:r w:rsidR="007E34E9">
        <w:rPr>
          <w:rFonts w:ascii="Arial" w:hAnsi="Arial" w:cs="Arial"/>
        </w:rPr>
        <w:t>a</w:t>
      </w:r>
      <w:r w:rsidR="007B12B7">
        <w:rPr>
          <w:rFonts w:ascii="Arial" w:hAnsi="Arial" w:cs="Arial"/>
        </w:rPr>
        <w:t>ssemblée</w:t>
      </w:r>
      <w:r w:rsidR="000D6F52">
        <w:rPr>
          <w:rFonts w:ascii="Arial" w:hAnsi="Arial" w:cs="Arial"/>
        </w:rPr>
        <w:t xml:space="preserve"> générale doit avoir été convoquée à cet effet à la demande du tiers de ses membres représentant le tiers des voix ;</w:t>
      </w:r>
    </w:p>
    <w:p w:rsidR="000D6F52" w:rsidRDefault="00BE592C">
      <w:pPr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2°)</w:t>
      </w:r>
      <w:r w:rsidR="000D6F52">
        <w:rPr>
          <w:rFonts w:ascii="Arial" w:hAnsi="Arial" w:cs="Arial"/>
        </w:rPr>
        <w:t xml:space="preserve"> Les deux tiers des membres de l'</w:t>
      </w:r>
      <w:r w:rsidR="007E34E9">
        <w:rPr>
          <w:rFonts w:ascii="Arial" w:hAnsi="Arial" w:cs="Arial"/>
        </w:rPr>
        <w:t>a</w:t>
      </w:r>
      <w:r w:rsidR="007B12B7">
        <w:rPr>
          <w:rFonts w:ascii="Arial" w:hAnsi="Arial" w:cs="Arial"/>
        </w:rPr>
        <w:t>ssemblée</w:t>
      </w:r>
      <w:r w:rsidR="000D6F52">
        <w:rPr>
          <w:rFonts w:ascii="Arial" w:hAnsi="Arial" w:cs="Arial"/>
        </w:rPr>
        <w:t xml:space="preserve"> générale doivent être présents ou représentés ;</w:t>
      </w:r>
    </w:p>
    <w:p w:rsidR="000D6F52" w:rsidRDefault="00BE592C">
      <w:pPr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3°)</w:t>
      </w:r>
      <w:r w:rsidR="000D6F52">
        <w:rPr>
          <w:rFonts w:ascii="Arial" w:hAnsi="Arial" w:cs="Arial"/>
        </w:rPr>
        <w:t xml:space="preserve"> La révocation du </w:t>
      </w:r>
      <w:r w:rsidR="007E34E9">
        <w:rPr>
          <w:rFonts w:ascii="Arial" w:hAnsi="Arial" w:cs="Arial"/>
        </w:rPr>
        <w:t>p</w:t>
      </w:r>
      <w:r w:rsidR="007B12B7">
        <w:rPr>
          <w:rFonts w:ascii="Arial" w:hAnsi="Arial" w:cs="Arial"/>
        </w:rPr>
        <w:t>résident</w:t>
      </w:r>
      <w:r w:rsidR="000D6F52">
        <w:rPr>
          <w:rFonts w:ascii="Arial" w:hAnsi="Arial" w:cs="Arial"/>
        </w:rPr>
        <w:t xml:space="preserve"> doit être décidée à la majorité absolue des suffrages </w:t>
      </w:r>
      <w:r w:rsidR="00761F74">
        <w:rPr>
          <w:rFonts w:ascii="Arial" w:hAnsi="Arial" w:cs="Arial"/>
        </w:rPr>
        <w:t xml:space="preserve">valablement </w:t>
      </w:r>
      <w:r w:rsidR="000D6F52">
        <w:rPr>
          <w:rFonts w:ascii="Arial" w:hAnsi="Arial" w:cs="Arial"/>
        </w:rPr>
        <w:t>exprimés.</w:t>
      </w:r>
    </w:p>
    <w:p w:rsidR="00BE592C" w:rsidRDefault="00BE592C">
      <w:pPr>
        <w:ind w:right="432"/>
        <w:jc w:val="both"/>
        <w:rPr>
          <w:rFonts w:ascii="Arial" w:hAnsi="Arial" w:cs="Arial"/>
        </w:rPr>
      </w:pPr>
    </w:p>
    <w:p w:rsidR="000D6F52" w:rsidRDefault="000D6F52">
      <w:pPr>
        <w:tabs>
          <w:tab w:val="left" w:pos="1800"/>
        </w:tabs>
        <w:ind w:right="4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vote adoptant cette révocation entraîne cessation des fonctions du </w:t>
      </w:r>
      <w:r w:rsidR="007E34E9">
        <w:rPr>
          <w:rFonts w:ascii="Arial" w:hAnsi="Arial" w:cs="Arial"/>
          <w:bCs/>
        </w:rPr>
        <w:t>p</w:t>
      </w:r>
      <w:r w:rsidR="007B12B7">
        <w:rPr>
          <w:rFonts w:ascii="Arial" w:hAnsi="Arial" w:cs="Arial"/>
          <w:bCs/>
        </w:rPr>
        <w:t>résident</w:t>
      </w:r>
      <w:r>
        <w:rPr>
          <w:rFonts w:ascii="Arial" w:hAnsi="Arial" w:cs="Arial"/>
          <w:bCs/>
        </w:rPr>
        <w:t xml:space="preserve">. Il est suivi, dans la même séance, de l’élection d’un nouveau </w:t>
      </w:r>
      <w:r w:rsidR="007E34E9">
        <w:rPr>
          <w:rFonts w:ascii="Arial" w:hAnsi="Arial" w:cs="Arial"/>
          <w:bCs/>
        </w:rPr>
        <w:t>p</w:t>
      </w:r>
      <w:r w:rsidR="007B12B7">
        <w:rPr>
          <w:rFonts w:ascii="Arial" w:hAnsi="Arial" w:cs="Arial"/>
          <w:bCs/>
        </w:rPr>
        <w:t>résident</w:t>
      </w:r>
      <w:r>
        <w:rPr>
          <w:rFonts w:ascii="Arial" w:hAnsi="Arial" w:cs="Arial"/>
          <w:bCs/>
        </w:rPr>
        <w:t xml:space="preserve"> dans les conditions fixées par les statuts et le présent règlement intérieur.</w:t>
      </w:r>
    </w:p>
    <w:p w:rsidR="000D6F52" w:rsidRPr="00BE592C" w:rsidRDefault="000D6F52" w:rsidP="00BE592C">
      <w:pPr>
        <w:jc w:val="both"/>
        <w:rPr>
          <w:rFonts w:ascii="Arial" w:hAnsi="Arial" w:cs="Arial"/>
        </w:rPr>
      </w:pPr>
    </w:p>
    <w:p w:rsidR="000D6F52" w:rsidRDefault="000D6F52" w:rsidP="00BE592C">
      <w:pPr>
        <w:rPr>
          <w:rFonts w:ascii="Arial" w:hAnsi="Arial" w:cs="Arial"/>
        </w:rPr>
      </w:pPr>
    </w:p>
    <w:p w:rsidR="000D6F52" w:rsidRDefault="000D6F52" w:rsidP="00BE592C">
      <w:pPr>
        <w:rPr>
          <w:rFonts w:ascii="Arial" w:hAnsi="Arial" w:cs="Arial"/>
        </w:rPr>
      </w:pPr>
    </w:p>
    <w:p w:rsidR="000D6F52" w:rsidRDefault="000D6F52" w:rsidP="00BE592C">
      <w:pPr>
        <w:rPr>
          <w:rFonts w:ascii="Arial" w:hAnsi="Arial" w:cs="Arial"/>
        </w:rPr>
      </w:pPr>
    </w:p>
    <w:p w:rsidR="000D6F52" w:rsidRDefault="000D6F52" w:rsidP="00BE592C">
      <w:pPr>
        <w:rPr>
          <w:rFonts w:ascii="Arial" w:hAnsi="Arial" w:cs="Arial"/>
        </w:rPr>
      </w:pPr>
    </w:p>
    <w:p w:rsidR="00BE592C" w:rsidRPr="00BE592C" w:rsidRDefault="00BE592C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BE592C">
        <w:rPr>
          <w:rFonts w:ascii="Arial" w:hAnsi="Arial" w:cs="Arial"/>
          <w:b/>
          <w:bCs/>
          <w:sz w:val="28"/>
          <w:szCs w:val="28"/>
        </w:rPr>
        <w:lastRenderedPageBreak/>
        <w:t>CHAPITRE V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>LES COMMISSIONS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BE592C" w:rsidRDefault="00BE592C">
      <w:pPr>
        <w:widowControl w:val="0"/>
        <w:jc w:val="both"/>
        <w:rPr>
          <w:rFonts w:ascii="Arial" w:hAnsi="Arial" w:cs="Arial"/>
        </w:rPr>
      </w:pPr>
    </w:p>
    <w:p w:rsidR="000D6F52" w:rsidRDefault="00BE592C" w:rsidP="00BE592C">
      <w:pPr>
        <w:widowControl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151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Composition</w:t>
      </w:r>
    </w:p>
    <w:p w:rsidR="000D6F52" w:rsidRPr="00BE592C" w:rsidRDefault="000D6F52" w:rsidP="00BE592C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E34E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 directeur institue toutes commissions nécessaires comprenant au plus 7 membres. Chaque commission désignera en son sein un responsable qui représentera sa commission lors des </w:t>
      </w:r>
      <w:r w:rsidR="007E34E9">
        <w:rPr>
          <w:rFonts w:ascii="Arial" w:hAnsi="Arial" w:cs="Arial"/>
        </w:rPr>
        <w:t>c</w:t>
      </w:r>
      <w:r w:rsidR="007B12B7">
        <w:rPr>
          <w:rFonts w:ascii="Arial" w:hAnsi="Arial" w:cs="Arial"/>
        </w:rPr>
        <w:t>omité</w:t>
      </w:r>
      <w:r>
        <w:rPr>
          <w:rFonts w:ascii="Arial" w:hAnsi="Arial" w:cs="Arial"/>
        </w:rPr>
        <w:t xml:space="preserve">s directeurs de </w:t>
      </w:r>
      <w:r w:rsidR="007E34E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>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responsable de chaque commission peut choisir pour </w:t>
      </w:r>
      <w:r w:rsidR="007E34E9">
        <w:rPr>
          <w:rFonts w:ascii="Arial" w:hAnsi="Arial" w:cs="Arial"/>
        </w:rPr>
        <w:t>l'assister d'autres membres du c</w:t>
      </w:r>
      <w:r>
        <w:rPr>
          <w:rFonts w:ascii="Arial" w:hAnsi="Arial" w:cs="Arial"/>
        </w:rPr>
        <w:t>omité directeur. Il peut également, et selon les besoins, s'entourer de conseillers techniques ou to</w:t>
      </w:r>
      <w:r w:rsidR="007E34E9">
        <w:rPr>
          <w:rFonts w:ascii="Arial" w:hAnsi="Arial" w:cs="Arial"/>
        </w:rPr>
        <w:t>ut autre membre licencié de la f</w:t>
      </w:r>
      <w:r>
        <w:rPr>
          <w:rFonts w:ascii="Arial" w:hAnsi="Arial" w:cs="Arial"/>
        </w:rPr>
        <w:t>édération.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BE592C" w:rsidP="00BE592C">
      <w:pPr>
        <w:widowControl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152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Compte rendu d’activités</w:t>
      </w:r>
    </w:p>
    <w:p w:rsidR="000D6F52" w:rsidRPr="00BE592C" w:rsidRDefault="000D6F52" w:rsidP="00BE592C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responsables des commissions rendent compte de leur activité devant le </w:t>
      </w:r>
      <w:r w:rsidR="007E34E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omité directeur de la </w:t>
      </w:r>
      <w:r w:rsidR="007E34E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. </w:t>
      </w:r>
    </w:p>
    <w:p w:rsidR="00761F74" w:rsidRDefault="00761F74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pStyle w:val="Corpsdetexte21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tenu </w:t>
      </w:r>
      <w:r w:rsidR="007E34E9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procès-verbal des délibérations des commissions. </w:t>
      </w:r>
      <w:r w:rsidR="005B5233">
        <w:rPr>
          <w:rFonts w:ascii="Arial" w:hAnsi="Arial" w:cs="Arial"/>
          <w:sz w:val="24"/>
          <w:szCs w:val="24"/>
        </w:rPr>
        <w:t>Sauf texte particulier, l</w:t>
      </w:r>
      <w:r>
        <w:rPr>
          <w:rFonts w:ascii="Arial" w:hAnsi="Arial" w:cs="Arial"/>
          <w:sz w:val="24"/>
          <w:szCs w:val="24"/>
        </w:rPr>
        <w:t xml:space="preserve">es commissions ne disposent pas de pouvoir de décision. Toutes les propositions des commissions devront être soumises à l'approbation du </w:t>
      </w:r>
      <w:r w:rsidR="007E34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omité directeur.</w:t>
      </w: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 w:rsidP="0005331C">
      <w:pPr>
        <w:jc w:val="center"/>
        <w:rPr>
          <w:rFonts w:ascii="Arial" w:hAnsi="Arial" w:cs="Arial"/>
        </w:rPr>
      </w:pPr>
      <w:r>
        <w:br w:type="page"/>
      </w:r>
    </w:p>
    <w:p w:rsidR="00D51B69" w:rsidRDefault="00D51B69" w:rsidP="0005331C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TITRE II</w:t>
      </w:r>
    </w:p>
    <w:p w:rsidR="000D6F52" w:rsidRDefault="00E03B3A" w:rsidP="0005331C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RESSOURCES ET MOYENS DE FONCTIONNEMENT</w:t>
      </w:r>
    </w:p>
    <w:p w:rsidR="000D6F52" w:rsidRDefault="000D6F52" w:rsidP="00E03B3A">
      <w:pPr>
        <w:jc w:val="both"/>
        <w:rPr>
          <w:rFonts w:ascii="Arial" w:hAnsi="Arial" w:cs="Arial"/>
        </w:rPr>
      </w:pPr>
    </w:p>
    <w:p w:rsidR="00E03B3A" w:rsidRDefault="00E03B3A" w:rsidP="00E03B3A">
      <w:pPr>
        <w:jc w:val="both"/>
        <w:rPr>
          <w:rFonts w:ascii="Arial" w:hAnsi="Arial" w:cs="Arial"/>
        </w:rPr>
      </w:pPr>
    </w:p>
    <w:p w:rsidR="000D6F52" w:rsidRDefault="00E03B3A" w:rsidP="00E03B3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</w:t>
      </w:r>
      <w:r w:rsidR="00EC6090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11</w:t>
      </w:r>
      <w:r w:rsidR="00D51B69">
        <w:rPr>
          <w:rFonts w:ascii="Arial" w:hAnsi="Arial" w:cs="Arial"/>
          <w:b/>
          <w:bCs/>
          <w:u w:val="single"/>
        </w:rPr>
        <w:t xml:space="preserve"> </w:t>
      </w:r>
      <w:r w:rsidRPr="00E03B3A">
        <w:rPr>
          <w:rFonts w:ascii="Arial" w:hAnsi="Arial" w:cs="Arial"/>
          <w:b/>
          <w:bCs/>
        </w:rPr>
        <w:t>- C</w:t>
      </w:r>
      <w:r w:rsidR="000D6F52" w:rsidRPr="00E03B3A">
        <w:rPr>
          <w:rFonts w:ascii="Arial" w:hAnsi="Arial" w:cs="Arial"/>
          <w:b/>
          <w:bCs/>
        </w:rPr>
        <w:t>onventions d’objectifs</w:t>
      </w:r>
    </w:p>
    <w:p w:rsidR="000D6F52" w:rsidRPr="00E03B3A" w:rsidRDefault="000D6F52" w:rsidP="00E03B3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7E34E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 conclut annuellement avec la fédération une convention d’objectifs ayant pour objet de coordonner son action sportive, administrative et financière. </w:t>
      </w:r>
    </w:p>
    <w:p w:rsidR="000D6F52" w:rsidRDefault="000D6F52" w:rsidP="00E03B3A">
      <w:pPr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E03B3A" w:rsidP="00E03B3A">
      <w:pPr>
        <w:widowControl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Article </w:t>
      </w:r>
      <w:r w:rsidR="00EC6090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1</w:t>
      </w:r>
      <w:r w:rsidR="005601F4">
        <w:rPr>
          <w:rFonts w:ascii="Arial" w:hAnsi="Arial" w:cs="Arial"/>
          <w:b/>
          <w:u w:val="single"/>
        </w:rPr>
        <w:t>2</w:t>
      </w:r>
      <w:r w:rsidR="00D51B69">
        <w:rPr>
          <w:rFonts w:ascii="Arial" w:hAnsi="Arial" w:cs="Arial"/>
          <w:b/>
          <w:u w:val="single"/>
        </w:rPr>
        <w:t xml:space="preserve"> </w:t>
      </w:r>
      <w:r w:rsidRPr="00E03B3A">
        <w:rPr>
          <w:rFonts w:ascii="Arial" w:hAnsi="Arial" w:cs="Arial"/>
          <w:b/>
        </w:rPr>
        <w:t xml:space="preserve">- </w:t>
      </w:r>
      <w:r w:rsidR="000D6F52" w:rsidRPr="00E03B3A">
        <w:rPr>
          <w:rFonts w:ascii="Arial" w:hAnsi="Arial" w:cs="Arial"/>
          <w:b/>
        </w:rPr>
        <w:t>Non paiement de cotisations</w:t>
      </w:r>
    </w:p>
    <w:p w:rsidR="000D6F52" w:rsidRPr="00E03B3A" w:rsidRDefault="000D6F52" w:rsidP="00E03B3A">
      <w:pPr>
        <w:widowControl w:val="0"/>
        <w:jc w:val="both"/>
        <w:rPr>
          <w:rFonts w:ascii="Arial" w:hAnsi="Arial" w:cs="Arial"/>
          <w:bCs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L’association n’étant pas à jour de </w:t>
      </w:r>
      <w:r w:rsidR="007D3293">
        <w:rPr>
          <w:rFonts w:ascii="Arial" w:hAnsi="Arial" w:cs="Arial"/>
        </w:rPr>
        <w:t>sa cotisation fédérale</w:t>
      </w:r>
      <w:r w:rsidR="00076B53">
        <w:rPr>
          <w:rFonts w:ascii="Arial" w:hAnsi="Arial" w:cs="Arial"/>
        </w:rPr>
        <w:t xml:space="preserve"> </w:t>
      </w:r>
      <w:r w:rsidR="002C000C">
        <w:rPr>
          <w:rFonts w:ascii="Arial" w:hAnsi="Arial" w:cs="Arial"/>
        </w:rPr>
        <w:t>le jour de</w:t>
      </w:r>
      <w:r>
        <w:rPr>
          <w:rFonts w:ascii="Arial" w:hAnsi="Arial" w:cs="Arial"/>
        </w:rPr>
        <w:t xml:space="preserve"> l’</w:t>
      </w:r>
      <w:r w:rsidR="007E34E9">
        <w:rPr>
          <w:rFonts w:ascii="Arial" w:hAnsi="Arial" w:cs="Arial"/>
        </w:rPr>
        <w:t>a</w:t>
      </w:r>
      <w:r w:rsidR="007B12B7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 </w:t>
      </w:r>
      <w:r w:rsidR="005601F4">
        <w:rPr>
          <w:rFonts w:ascii="Arial" w:hAnsi="Arial" w:cs="Arial"/>
        </w:rPr>
        <w:t xml:space="preserve">de la </w:t>
      </w:r>
      <w:r w:rsidR="007E34E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 </w:t>
      </w:r>
      <w:r>
        <w:rPr>
          <w:rFonts w:ascii="Arial" w:hAnsi="Arial" w:cs="Arial"/>
        </w:rPr>
        <w:t xml:space="preserve">n’y a pas droit de vote. </w:t>
      </w:r>
    </w:p>
    <w:p w:rsidR="00EC6090" w:rsidRDefault="00EC6090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outre, les adhérents de l’association n’étant pas à jour de </w:t>
      </w:r>
      <w:r w:rsidR="00845D0D">
        <w:rPr>
          <w:rFonts w:ascii="Arial" w:hAnsi="Arial" w:cs="Arial"/>
        </w:rPr>
        <w:t>sa cotisation fédérale</w:t>
      </w:r>
      <w:r>
        <w:rPr>
          <w:rFonts w:ascii="Arial" w:hAnsi="Arial" w:cs="Arial"/>
        </w:rPr>
        <w:t xml:space="preserve"> peuvent se voir refuser </w:t>
      </w:r>
      <w:r w:rsidR="007E34E9">
        <w:rPr>
          <w:rFonts w:ascii="Arial" w:hAnsi="Arial" w:cs="Arial"/>
        </w:rPr>
        <w:t>la participation</w:t>
      </w:r>
      <w:r>
        <w:rPr>
          <w:rFonts w:ascii="Arial" w:hAnsi="Arial" w:cs="Arial"/>
        </w:rPr>
        <w:t xml:space="preserve"> aux manifestations d’animation et de soutien organisées par la </w:t>
      </w:r>
      <w:r w:rsidR="007E34E9">
        <w:rPr>
          <w:rFonts w:ascii="Arial" w:hAnsi="Arial" w:cs="Arial"/>
        </w:rPr>
        <w:t>l</w:t>
      </w:r>
      <w:r w:rsidR="007B12B7">
        <w:rPr>
          <w:rFonts w:ascii="Arial" w:hAnsi="Arial" w:cs="Arial"/>
        </w:rPr>
        <w:t>igue</w:t>
      </w:r>
      <w:r w:rsidR="005601F4">
        <w:rPr>
          <w:rFonts w:ascii="Arial" w:hAnsi="Arial" w:cs="Arial"/>
        </w:rPr>
        <w:t xml:space="preserve"> régionale</w:t>
      </w:r>
      <w:r>
        <w:rPr>
          <w:rFonts w:ascii="Arial" w:hAnsi="Arial" w:cs="Arial"/>
        </w:rPr>
        <w:t xml:space="preserve">.   </w:t>
      </w:r>
    </w:p>
    <w:p w:rsidR="000D6F52" w:rsidRDefault="000D6F52">
      <w:pPr>
        <w:widowControl w:val="0"/>
        <w:jc w:val="both"/>
        <w:rPr>
          <w:rFonts w:ascii="Arial" w:hAnsi="Arial" w:cs="Arial"/>
          <w:bCs/>
        </w:rPr>
      </w:pPr>
    </w:p>
    <w:p w:rsidR="000D6F52" w:rsidRDefault="000D6F52">
      <w:pPr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radiation peut être prononcée par le </w:t>
      </w:r>
      <w:r w:rsidR="007E34E9">
        <w:rPr>
          <w:rFonts w:ascii="Arial" w:hAnsi="Arial" w:cs="Arial"/>
          <w:bCs/>
        </w:rPr>
        <w:t>b</w:t>
      </w:r>
      <w:r w:rsidR="007B12B7">
        <w:rPr>
          <w:rFonts w:ascii="Arial" w:hAnsi="Arial" w:cs="Arial"/>
          <w:bCs/>
        </w:rPr>
        <w:t>ureau</w:t>
      </w:r>
      <w:r w:rsidR="00845D0D">
        <w:rPr>
          <w:rFonts w:ascii="Arial" w:hAnsi="Arial" w:cs="Arial"/>
          <w:bCs/>
        </w:rPr>
        <w:t xml:space="preserve"> exécutif</w:t>
      </w:r>
      <w:r>
        <w:rPr>
          <w:rFonts w:ascii="Arial" w:hAnsi="Arial" w:cs="Arial"/>
          <w:bCs/>
        </w:rPr>
        <w:t xml:space="preserve"> fédéral pour non paiement </w:t>
      </w:r>
      <w:r w:rsidR="00845D0D">
        <w:rPr>
          <w:rFonts w:ascii="Arial" w:hAnsi="Arial" w:cs="Arial"/>
          <w:bCs/>
        </w:rPr>
        <w:t>de la cotisation fédérale</w:t>
      </w:r>
      <w:r>
        <w:rPr>
          <w:rFonts w:ascii="Arial" w:hAnsi="Arial" w:cs="Arial"/>
          <w:bCs/>
        </w:rPr>
        <w:t xml:space="preserve">. </w:t>
      </w:r>
    </w:p>
    <w:p w:rsidR="00EC6090" w:rsidRDefault="00EC6090">
      <w:pPr>
        <w:widowControl w:val="0"/>
        <w:jc w:val="both"/>
        <w:rPr>
          <w:rFonts w:ascii="Arial" w:hAnsi="Arial" w:cs="Arial"/>
          <w:bCs/>
        </w:rPr>
      </w:pPr>
    </w:p>
    <w:p w:rsidR="003C1E88" w:rsidRDefault="003C1E88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83AD4" w:rsidRDefault="00083AD4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5331C" w:rsidRDefault="0005331C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83AD4" w:rsidRDefault="00083AD4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EC6090" w:rsidRPr="0005331C" w:rsidRDefault="00EC6090" w:rsidP="00EC6090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05331C">
        <w:rPr>
          <w:rFonts w:ascii="Arial" w:hAnsi="Arial" w:cs="Arial"/>
          <w:b/>
          <w:bCs/>
          <w:sz w:val="32"/>
          <w:szCs w:val="32"/>
        </w:rPr>
        <w:lastRenderedPageBreak/>
        <w:t>TITRE III</w:t>
      </w:r>
    </w:p>
    <w:p w:rsidR="00EC6090" w:rsidRPr="0005331C" w:rsidRDefault="00EC6090" w:rsidP="00EC6090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</w:rPr>
      </w:pPr>
      <w:r w:rsidRPr="0005331C">
        <w:rPr>
          <w:rFonts w:ascii="Arial" w:hAnsi="Arial" w:cs="Arial"/>
          <w:b/>
          <w:bCs/>
          <w:sz w:val="32"/>
          <w:szCs w:val="32"/>
        </w:rPr>
        <w:t>DISPOSITIONS DIVERSES</w:t>
      </w:r>
    </w:p>
    <w:p w:rsidR="00EC6090" w:rsidRPr="0005331C" w:rsidRDefault="00EC6090" w:rsidP="00EC6090">
      <w:pPr>
        <w:jc w:val="both"/>
        <w:rPr>
          <w:rFonts w:ascii="Arial" w:hAnsi="Arial" w:cs="Arial"/>
        </w:rPr>
      </w:pPr>
    </w:p>
    <w:p w:rsidR="00EC6090" w:rsidRPr="0005331C" w:rsidRDefault="00EC6090" w:rsidP="00EC6090">
      <w:pPr>
        <w:jc w:val="both"/>
        <w:rPr>
          <w:rFonts w:ascii="Arial" w:hAnsi="Arial" w:cs="Arial"/>
        </w:rPr>
      </w:pPr>
    </w:p>
    <w:p w:rsidR="00EC6090" w:rsidRPr="0005331C" w:rsidRDefault="00EC6090" w:rsidP="00344643">
      <w:pPr>
        <w:ind w:right="-2"/>
        <w:jc w:val="both"/>
        <w:rPr>
          <w:rFonts w:ascii="Arial" w:hAnsi="Arial" w:cs="Arial"/>
          <w:b/>
          <w:bCs/>
          <w:u w:val="single"/>
        </w:rPr>
      </w:pPr>
      <w:r w:rsidRPr="0005331C">
        <w:rPr>
          <w:rFonts w:ascii="Arial" w:hAnsi="Arial" w:cs="Arial"/>
          <w:b/>
          <w:bCs/>
          <w:u w:val="single"/>
        </w:rPr>
        <w:t xml:space="preserve">Article 311 </w:t>
      </w:r>
      <w:r w:rsidR="00D51B69">
        <w:rPr>
          <w:rFonts w:ascii="Arial" w:hAnsi="Arial" w:cs="Arial"/>
          <w:b/>
          <w:bCs/>
        </w:rPr>
        <w:t>-</w:t>
      </w:r>
      <w:r w:rsidR="007E34E9" w:rsidRPr="0005331C">
        <w:rPr>
          <w:rFonts w:ascii="Arial" w:hAnsi="Arial" w:cs="Arial"/>
          <w:b/>
          <w:bCs/>
        </w:rPr>
        <w:t xml:space="preserve"> </w:t>
      </w:r>
      <w:r w:rsidRPr="0005331C">
        <w:rPr>
          <w:rFonts w:ascii="Arial" w:hAnsi="Arial" w:cs="Arial"/>
          <w:b/>
          <w:bCs/>
        </w:rPr>
        <w:t>Obligation de discrétion</w:t>
      </w:r>
    </w:p>
    <w:p w:rsidR="00EC6090" w:rsidRPr="0005331C" w:rsidRDefault="00EC6090" w:rsidP="00344643">
      <w:pPr>
        <w:ind w:right="-2"/>
        <w:jc w:val="both"/>
        <w:rPr>
          <w:rFonts w:ascii="Arial" w:hAnsi="Arial" w:cs="Arial"/>
        </w:rPr>
      </w:pPr>
    </w:p>
    <w:p w:rsidR="00EC6090" w:rsidRPr="0005331C" w:rsidRDefault="00EC6090" w:rsidP="00344643">
      <w:pPr>
        <w:ind w:right="-2"/>
        <w:jc w:val="both"/>
        <w:rPr>
          <w:rFonts w:ascii="Arial" w:hAnsi="Arial" w:cs="Arial"/>
        </w:rPr>
      </w:pPr>
      <w:r w:rsidRPr="0005331C">
        <w:rPr>
          <w:rFonts w:ascii="Arial" w:hAnsi="Arial" w:cs="Arial"/>
        </w:rPr>
        <w:t xml:space="preserve">Les membres des divers organes ou commissions de la </w:t>
      </w:r>
      <w:r w:rsidR="007E34E9" w:rsidRPr="0005331C">
        <w:rPr>
          <w:rFonts w:ascii="Arial" w:hAnsi="Arial" w:cs="Arial"/>
        </w:rPr>
        <w:t>l</w:t>
      </w:r>
      <w:r w:rsidR="007B12B7" w:rsidRPr="0005331C">
        <w:rPr>
          <w:rFonts w:ascii="Arial" w:hAnsi="Arial" w:cs="Arial"/>
        </w:rPr>
        <w:t>igue</w:t>
      </w:r>
      <w:r w:rsidR="005601F4" w:rsidRPr="0005331C">
        <w:rPr>
          <w:rFonts w:ascii="Arial" w:hAnsi="Arial" w:cs="Arial"/>
        </w:rPr>
        <w:t xml:space="preserve"> régionale</w:t>
      </w:r>
      <w:r w:rsidRPr="0005331C">
        <w:rPr>
          <w:rFonts w:ascii="Arial" w:hAnsi="Arial" w:cs="Arial"/>
        </w:rPr>
        <w:t xml:space="preserve"> sont tenus d'observer une discrétion absolue sur les informations, avis et études en cours, dont ils seraient amenés à avoir connaissance pendant les réunions. Ils sont en outre tenus de s'abstenir de toute déclaration publique avant que l’autorité compétente n'ait décidé de communiquer officiellement le résultat de ses travaux.</w:t>
      </w:r>
    </w:p>
    <w:p w:rsidR="00EC6090" w:rsidRDefault="00EC6090" w:rsidP="00344643">
      <w:pPr>
        <w:ind w:right="-2"/>
        <w:jc w:val="both"/>
        <w:rPr>
          <w:rFonts w:ascii="Arial" w:hAnsi="Arial" w:cs="Arial"/>
        </w:rPr>
      </w:pPr>
    </w:p>
    <w:p w:rsidR="0005331C" w:rsidRPr="0005331C" w:rsidRDefault="0005331C" w:rsidP="00344643">
      <w:pPr>
        <w:ind w:right="-2"/>
        <w:jc w:val="both"/>
        <w:rPr>
          <w:rFonts w:ascii="Arial" w:hAnsi="Arial" w:cs="Arial"/>
        </w:rPr>
      </w:pPr>
    </w:p>
    <w:p w:rsidR="00EC6090" w:rsidRPr="0005331C" w:rsidRDefault="00EC6090" w:rsidP="00344643">
      <w:pPr>
        <w:ind w:right="-2"/>
        <w:jc w:val="both"/>
        <w:rPr>
          <w:rFonts w:ascii="Arial" w:hAnsi="Arial" w:cs="Arial"/>
          <w:b/>
          <w:bCs/>
          <w:u w:val="single"/>
        </w:rPr>
      </w:pPr>
      <w:r w:rsidRPr="0005331C">
        <w:rPr>
          <w:rFonts w:ascii="Arial" w:hAnsi="Arial" w:cs="Arial"/>
          <w:b/>
          <w:bCs/>
          <w:u w:val="single"/>
        </w:rPr>
        <w:t xml:space="preserve">Article 312 </w:t>
      </w:r>
      <w:r w:rsidR="00D51B69">
        <w:rPr>
          <w:rFonts w:ascii="Arial" w:hAnsi="Arial" w:cs="Arial"/>
          <w:b/>
          <w:bCs/>
        </w:rPr>
        <w:t>-</w:t>
      </w:r>
      <w:r w:rsidR="007E34E9" w:rsidRPr="0005331C">
        <w:rPr>
          <w:rFonts w:ascii="Arial" w:hAnsi="Arial" w:cs="Arial"/>
          <w:b/>
          <w:bCs/>
        </w:rPr>
        <w:t xml:space="preserve"> </w:t>
      </w:r>
      <w:r w:rsidRPr="0005331C">
        <w:rPr>
          <w:rFonts w:ascii="Arial" w:hAnsi="Arial" w:cs="Arial"/>
          <w:b/>
          <w:bCs/>
        </w:rPr>
        <w:t>Démission</w:t>
      </w:r>
    </w:p>
    <w:p w:rsidR="00EC6090" w:rsidRPr="0005331C" w:rsidRDefault="00EC6090" w:rsidP="00344643">
      <w:pPr>
        <w:ind w:right="-2"/>
        <w:jc w:val="both"/>
        <w:rPr>
          <w:rFonts w:ascii="Arial" w:hAnsi="Arial" w:cs="Arial"/>
        </w:rPr>
      </w:pP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 xml:space="preserve">Pour démissionner de ses fonctions, le titulaire d’un mandat </w:t>
      </w:r>
      <w:r w:rsidR="00845D0D" w:rsidRPr="0005331C">
        <w:rPr>
          <w:rFonts w:ascii="Arial" w:hAnsi="Arial" w:cs="Arial"/>
          <w:b w:val="0"/>
          <w:bCs w:val="0"/>
          <w:sz w:val="24"/>
        </w:rPr>
        <w:t>régional</w:t>
      </w:r>
      <w:r w:rsidRPr="0005331C">
        <w:rPr>
          <w:rFonts w:ascii="Arial" w:hAnsi="Arial" w:cs="Arial"/>
          <w:b w:val="0"/>
          <w:bCs w:val="0"/>
          <w:sz w:val="24"/>
        </w:rPr>
        <w:t xml:space="preserve"> ou le membre d’un organe ou d’une commission </w:t>
      </w:r>
      <w:r w:rsidR="00845D0D" w:rsidRPr="0005331C">
        <w:rPr>
          <w:rFonts w:ascii="Arial" w:hAnsi="Arial" w:cs="Arial"/>
          <w:b w:val="0"/>
          <w:bCs w:val="0"/>
          <w:sz w:val="24"/>
        </w:rPr>
        <w:t>régionale</w:t>
      </w:r>
      <w:r w:rsidRPr="0005331C">
        <w:rPr>
          <w:rFonts w:ascii="Arial" w:hAnsi="Arial" w:cs="Arial"/>
          <w:b w:val="0"/>
          <w:bCs w:val="0"/>
          <w:sz w:val="24"/>
        </w:rPr>
        <w:t xml:space="preserve"> doit adresser un courrier postal ou électronique explicite en ce sens au </w:t>
      </w:r>
      <w:r w:rsidR="007E34E9" w:rsidRPr="0005331C">
        <w:rPr>
          <w:rFonts w:ascii="Arial" w:hAnsi="Arial" w:cs="Arial"/>
          <w:b w:val="0"/>
          <w:bCs w:val="0"/>
          <w:sz w:val="24"/>
        </w:rPr>
        <w:t>p</w:t>
      </w:r>
      <w:r w:rsidR="007B12B7" w:rsidRPr="0005331C">
        <w:rPr>
          <w:rFonts w:ascii="Arial" w:hAnsi="Arial" w:cs="Arial"/>
          <w:b w:val="0"/>
          <w:bCs w:val="0"/>
          <w:sz w:val="24"/>
        </w:rPr>
        <w:t>résident</w:t>
      </w:r>
      <w:r w:rsidRPr="0005331C">
        <w:rPr>
          <w:rFonts w:ascii="Arial" w:hAnsi="Arial" w:cs="Arial"/>
          <w:b w:val="0"/>
          <w:bCs w:val="0"/>
          <w:sz w:val="24"/>
        </w:rPr>
        <w:t xml:space="preserve"> de la </w:t>
      </w:r>
      <w:r w:rsidR="007E34E9" w:rsidRPr="0005331C">
        <w:rPr>
          <w:rFonts w:ascii="Arial" w:hAnsi="Arial" w:cs="Arial"/>
          <w:b w:val="0"/>
          <w:bCs w:val="0"/>
          <w:sz w:val="24"/>
        </w:rPr>
        <w:t>l</w:t>
      </w:r>
      <w:r w:rsidR="007B12B7" w:rsidRPr="0005331C">
        <w:rPr>
          <w:rFonts w:ascii="Arial" w:hAnsi="Arial" w:cs="Arial"/>
          <w:b w:val="0"/>
          <w:bCs w:val="0"/>
          <w:sz w:val="24"/>
        </w:rPr>
        <w:t>igue</w:t>
      </w:r>
      <w:r w:rsidR="005601F4" w:rsidRPr="0005331C">
        <w:rPr>
          <w:rFonts w:ascii="Arial" w:hAnsi="Arial" w:cs="Arial"/>
          <w:b w:val="0"/>
          <w:bCs w:val="0"/>
          <w:sz w:val="24"/>
        </w:rPr>
        <w:t xml:space="preserve"> régionale</w:t>
      </w:r>
      <w:r w:rsidRPr="0005331C">
        <w:rPr>
          <w:rFonts w:ascii="Arial" w:hAnsi="Arial" w:cs="Arial"/>
          <w:b w:val="0"/>
          <w:bCs w:val="0"/>
          <w:sz w:val="24"/>
        </w:rPr>
        <w:t xml:space="preserve">, au </w:t>
      </w:r>
      <w:r w:rsidR="007E34E9" w:rsidRPr="0005331C">
        <w:rPr>
          <w:rFonts w:ascii="Arial" w:hAnsi="Arial" w:cs="Arial"/>
          <w:b w:val="0"/>
          <w:bCs w:val="0"/>
          <w:sz w:val="24"/>
        </w:rPr>
        <w:t>s</w:t>
      </w:r>
      <w:r w:rsidR="007B12B7" w:rsidRPr="0005331C">
        <w:rPr>
          <w:rFonts w:ascii="Arial" w:hAnsi="Arial" w:cs="Arial"/>
          <w:b w:val="0"/>
          <w:bCs w:val="0"/>
          <w:sz w:val="24"/>
        </w:rPr>
        <w:t>ecrétaire</w:t>
      </w:r>
      <w:r w:rsidRPr="0005331C">
        <w:rPr>
          <w:rFonts w:ascii="Arial" w:hAnsi="Arial" w:cs="Arial"/>
          <w:b w:val="0"/>
          <w:bCs w:val="0"/>
          <w:sz w:val="24"/>
        </w:rPr>
        <w:t xml:space="preserve"> général de la </w:t>
      </w:r>
      <w:r w:rsidR="007E34E9" w:rsidRPr="0005331C">
        <w:rPr>
          <w:rFonts w:ascii="Arial" w:hAnsi="Arial" w:cs="Arial"/>
          <w:b w:val="0"/>
          <w:bCs w:val="0"/>
          <w:sz w:val="24"/>
        </w:rPr>
        <w:t>l</w:t>
      </w:r>
      <w:r w:rsidR="007B12B7" w:rsidRPr="0005331C">
        <w:rPr>
          <w:rFonts w:ascii="Arial" w:hAnsi="Arial" w:cs="Arial"/>
          <w:b w:val="0"/>
          <w:bCs w:val="0"/>
          <w:sz w:val="24"/>
        </w:rPr>
        <w:t>igue</w:t>
      </w:r>
      <w:r w:rsidR="00076B53" w:rsidRPr="0005331C">
        <w:rPr>
          <w:rFonts w:ascii="Arial" w:hAnsi="Arial" w:cs="Arial"/>
          <w:b w:val="0"/>
          <w:bCs w:val="0"/>
          <w:sz w:val="24"/>
        </w:rPr>
        <w:t xml:space="preserve"> </w:t>
      </w:r>
      <w:r w:rsidR="005601F4" w:rsidRPr="0005331C">
        <w:rPr>
          <w:rFonts w:ascii="Arial" w:hAnsi="Arial" w:cs="Arial"/>
          <w:b w:val="0"/>
          <w:bCs w:val="0"/>
          <w:sz w:val="24"/>
        </w:rPr>
        <w:t>régionale</w:t>
      </w:r>
      <w:r w:rsidRPr="0005331C">
        <w:rPr>
          <w:rFonts w:ascii="Arial" w:hAnsi="Arial" w:cs="Arial"/>
          <w:b w:val="0"/>
          <w:bCs w:val="0"/>
          <w:sz w:val="24"/>
        </w:rPr>
        <w:t xml:space="preserve"> ou au </w:t>
      </w:r>
      <w:r w:rsidR="007E34E9" w:rsidRPr="0005331C">
        <w:rPr>
          <w:rFonts w:ascii="Arial" w:hAnsi="Arial" w:cs="Arial"/>
          <w:b w:val="0"/>
          <w:bCs w:val="0"/>
          <w:sz w:val="24"/>
        </w:rPr>
        <w:t>p</w:t>
      </w:r>
      <w:r w:rsidR="007B12B7" w:rsidRPr="0005331C">
        <w:rPr>
          <w:rFonts w:ascii="Arial" w:hAnsi="Arial" w:cs="Arial"/>
          <w:b w:val="0"/>
          <w:bCs w:val="0"/>
          <w:sz w:val="24"/>
        </w:rPr>
        <w:t>résident</w:t>
      </w:r>
      <w:r w:rsidRPr="0005331C">
        <w:rPr>
          <w:rFonts w:ascii="Arial" w:hAnsi="Arial" w:cs="Arial"/>
          <w:b w:val="0"/>
          <w:bCs w:val="0"/>
          <w:sz w:val="24"/>
        </w:rPr>
        <w:t xml:space="preserve"> de la commission ou de l’organe concerné.</w:t>
      </w: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 xml:space="preserve">La démission peut concerner toutes les fonctions </w:t>
      </w:r>
      <w:r w:rsidR="00845D0D" w:rsidRPr="0005331C">
        <w:rPr>
          <w:rFonts w:ascii="Arial" w:hAnsi="Arial" w:cs="Arial"/>
          <w:b w:val="0"/>
          <w:bCs w:val="0"/>
          <w:sz w:val="24"/>
        </w:rPr>
        <w:t>régionale</w:t>
      </w:r>
      <w:r w:rsidRPr="0005331C">
        <w:rPr>
          <w:rFonts w:ascii="Arial" w:hAnsi="Arial" w:cs="Arial"/>
          <w:b w:val="0"/>
          <w:bCs w:val="0"/>
          <w:sz w:val="24"/>
        </w:rPr>
        <w:t xml:space="preserve"> ou bien seulement certaines d’entre elles.</w:t>
      </w:r>
    </w:p>
    <w:p w:rsidR="00EC6090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05331C" w:rsidRPr="0005331C" w:rsidRDefault="0005331C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Cs w:val="0"/>
          <w:sz w:val="24"/>
        </w:rPr>
      </w:pPr>
      <w:r w:rsidRPr="0005331C">
        <w:rPr>
          <w:rFonts w:ascii="Arial" w:hAnsi="Arial" w:cs="Arial"/>
          <w:bCs w:val="0"/>
          <w:sz w:val="24"/>
          <w:u w:val="single"/>
        </w:rPr>
        <w:t>Article 313</w:t>
      </w:r>
      <w:r w:rsidRPr="0005331C">
        <w:rPr>
          <w:rFonts w:ascii="Arial" w:hAnsi="Arial" w:cs="Arial"/>
          <w:bCs w:val="0"/>
          <w:sz w:val="24"/>
        </w:rPr>
        <w:t xml:space="preserve"> </w:t>
      </w:r>
      <w:r w:rsidR="00D51B69">
        <w:rPr>
          <w:rFonts w:ascii="Arial" w:hAnsi="Arial" w:cs="Arial"/>
          <w:bCs w:val="0"/>
          <w:sz w:val="24"/>
        </w:rPr>
        <w:t>-</w:t>
      </w:r>
      <w:r w:rsidR="007E34E9" w:rsidRPr="0005331C">
        <w:rPr>
          <w:rFonts w:ascii="Arial" w:hAnsi="Arial" w:cs="Arial"/>
          <w:bCs w:val="0"/>
          <w:sz w:val="24"/>
        </w:rPr>
        <w:t xml:space="preserve"> </w:t>
      </w:r>
      <w:r w:rsidRPr="0005331C">
        <w:rPr>
          <w:rFonts w:ascii="Arial" w:hAnsi="Arial" w:cs="Arial"/>
          <w:bCs w:val="0"/>
          <w:sz w:val="24"/>
        </w:rPr>
        <w:t>Délibérations à distance</w:t>
      </w: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À l’exception de l’</w:t>
      </w:r>
      <w:r w:rsidR="007E34E9" w:rsidRPr="0005331C">
        <w:rPr>
          <w:rFonts w:ascii="Arial" w:hAnsi="Arial" w:cs="Arial"/>
          <w:b w:val="0"/>
          <w:bCs w:val="0"/>
          <w:sz w:val="24"/>
        </w:rPr>
        <w:t>a</w:t>
      </w:r>
      <w:r w:rsidR="007B12B7" w:rsidRPr="0005331C">
        <w:rPr>
          <w:rFonts w:ascii="Arial" w:hAnsi="Arial" w:cs="Arial"/>
          <w:b w:val="0"/>
          <w:bCs w:val="0"/>
          <w:sz w:val="24"/>
        </w:rPr>
        <w:t>ssemblée</w:t>
      </w:r>
      <w:r w:rsidRPr="0005331C">
        <w:rPr>
          <w:rFonts w:ascii="Arial" w:hAnsi="Arial" w:cs="Arial"/>
          <w:b w:val="0"/>
          <w:bCs w:val="0"/>
          <w:sz w:val="24"/>
        </w:rPr>
        <w:t xml:space="preserve"> générale, tous les organes et commissions de la </w:t>
      </w:r>
      <w:r w:rsidR="007E34E9" w:rsidRPr="0005331C">
        <w:rPr>
          <w:rFonts w:ascii="Arial" w:hAnsi="Arial" w:cs="Arial"/>
          <w:b w:val="0"/>
          <w:bCs w:val="0"/>
          <w:sz w:val="24"/>
        </w:rPr>
        <w:t>l</w:t>
      </w:r>
      <w:r w:rsidR="007B12B7" w:rsidRPr="0005331C">
        <w:rPr>
          <w:rFonts w:ascii="Arial" w:hAnsi="Arial" w:cs="Arial"/>
          <w:b w:val="0"/>
          <w:bCs w:val="0"/>
          <w:sz w:val="24"/>
        </w:rPr>
        <w:t>igue</w:t>
      </w:r>
      <w:r w:rsidR="005601F4" w:rsidRPr="0005331C">
        <w:rPr>
          <w:rFonts w:ascii="Arial" w:hAnsi="Arial" w:cs="Arial"/>
          <w:b w:val="0"/>
          <w:bCs w:val="0"/>
          <w:sz w:val="24"/>
        </w:rPr>
        <w:t xml:space="preserve"> régionale</w:t>
      </w:r>
      <w:r w:rsidRPr="0005331C">
        <w:rPr>
          <w:rFonts w:ascii="Arial" w:hAnsi="Arial" w:cs="Arial"/>
          <w:b w:val="0"/>
          <w:bCs w:val="0"/>
          <w:sz w:val="24"/>
        </w:rPr>
        <w:t xml:space="preserve"> peuvent délibérer à distance lorsque les circonstances, et notamment l’urgence ou l’économie de moyens, le commandent.</w:t>
      </w: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 xml:space="preserve">En pareil cas, et sans préjudice des règles particulières fixées par les statuts et règlements de la FFKDA ou de la </w:t>
      </w:r>
      <w:r w:rsidR="007E34E9" w:rsidRPr="0005331C">
        <w:rPr>
          <w:rFonts w:ascii="Arial" w:hAnsi="Arial" w:cs="Arial"/>
          <w:b w:val="0"/>
          <w:bCs w:val="0"/>
          <w:sz w:val="24"/>
        </w:rPr>
        <w:t>l</w:t>
      </w:r>
      <w:r w:rsidR="007B12B7" w:rsidRPr="0005331C">
        <w:rPr>
          <w:rFonts w:ascii="Arial" w:hAnsi="Arial" w:cs="Arial"/>
          <w:b w:val="0"/>
          <w:bCs w:val="0"/>
          <w:sz w:val="24"/>
        </w:rPr>
        <w:t>igue</w:t>
      </w:r>
      <w:r w:rsidR="005601F4" w:rsidRPr="0005331C">
        <w:rPr>
          <w:rFonts w:ascii="Arial" w:hAnsi="Arial" w:cs="Arial"/>
          <w:b w:val="0"/>
          <w:bCs w:val="0"/>
          <w:sz w:val="24"/>
        </w:rPr>
        <w:t xml:space="preserve"> régionale</w:t>
      </w:r>
      <w:r w:rsidRPr="0005331C">
        <w:rPr>
          <w:rFonts w:ascii="Arial" w:hAnsi="Arial" w:cs="Arial"/>
          <w:b w:val="0"/>
          <w:bCs w:val="0"/>
          <w:sz w:val="24"/>
        </w:rPr>
        <w:t>, ces délibérations s’effectuent dans le respect de l’ordonnance n° 2014-1329 du 6 novembre 2014 relative aux délibérations à distance des instances administratives à caractère collégial ou de tout autre texte qui lui serait ultérieurement substitué.</w:t>
      </w: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Lorsque cela est rendu obligatoire par un texte spécifique, le procédé retenu doit permettre de préserver la confidentialité des scrutins.</w:t>
      </w:r>
    </w:p>
    <w:p w:rsidR="00EC6090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05331C" w:rsidRPr="0005331C" w:rsidRDefault="0005331C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Cs w:val="0"/>
          <w:sz w:val="24"/>
        </w:rPr>
      </w:pPr>
      <w:r w:rsidRPr="0005331C">
        <w:rPr>
          <w:rFonts w:ascii="Arial" w:hAnsi="Arial" w:cs="Arial"/>
          <w:bCs w:val="0"/>
          <w:sz w:val="24"/>
          <w:u w:val="single"/>
        </w:rPr>
        <w:t>Article 314</w:t>
      </w:r>
      <w:r w:rsidRPr="0005331C">
        <w:rPr>
          <w:rFonts w:ascii="Arial" w:hAnsi="Arial" w:cs="Arial"/>
          <w:bCs w:val="0"/>
          <w:sz w:val="24"/>
        </w:rPr>
        <w:t xml:space="preserve"> </w:t>
      </w:r>
      <w:r w:rsidR="00D51B69">
        <w:rPr>
          <w:rFonts w:ascii="Arial" w:hAnsi="Arial" w:cs="Arial"/>
          <w:bCs w:val="0"/>
          <w:sz w:val="24"/>
        </w:rPr>
        <w:t>-</w:t>
      </w:r>
      <w:r w:rsidR="007E34E9" w:rsidRPr="0005331C">
        <w:rPr>
          <w:rFonts w:ascii="Arial" w:hAnsi="Arial" w:cs="Arial"/>
          <w:bCs w:val="0"/>
          <w:sz w:val="24"/>
        </w:rPr>
        <w:t xml:space="preserve"> </w:t>
      </w:r>
      <w:r w:rsidRPr="0005331C">
        <w:rPr>
          <w:rFonts w:ascii="Arial" w:hAnsi="Arial" w:cs="Arial"/>
          <w:bCs w:val="0"/>
          <w:sz w:val="24"/>
        </w:rPr>
        <w:t>Votes</w:t>
      </w: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 xml:space="preserve">I .Pour chacun des votes intervenant au sein des organes et commissions de la </w:t>
      </w:r>
      <w:r w:rsidR="007E34E9" w:rsidRPr="0005331C">
        <w:rPr>
          <w:rFonts w:ascii="Arial" w:hAnsi="Arial" w:cs="Arial"/>
          <w:b w:val="0"/>
          <w:bCs w:val="0"/>
          <w:sz w:val="24"/>
        </w:rPr>
        <w:t>l</w:t>
      </w:r>
      <w:r w:rsidR="007B12B7" w:rsidRPr="0005331C">
        <w:rPr>
          <w:rFonts w:ascii="Arial" w:hAnsi="Arial" w:cs="Arial"/>
          <w:b w:val="0"/>
          <w:bCs w:val="0"/>
          <w:sz w:val="24"/>
        </w:rPr>
        <w:t>igue</w:t>
      </w:r>
      <w:r w:rsidR="005601F4" w:rsidRPr="0005331C">
        <w:rPr>
          <w:rFonts w:ascii="Arial" w:hAnsi="Arial" w:cs="Arial"/>
          <w:b w:val="0"/>
          <w:bCs w:val="0"/>
          <w:sz w:val="24"/>
        </w:rPr>
        <w:t xml:space="preserve"> régionale</w:t>
      </w:r>
      <w:r w:rsidRPr="0005331C">
        <w:rPr>
          <w:rFonts w:ascii="Arial" w:hAnsi="Arial" w:cs="Arial"/>
          <w:b w:val="0"/>
          <w:bCs w:val="0"/>
          <w:sz w:val="24"/>
        </w:rPr>
        <w:t>, sauf disposition spéciale, trouve application ce qui suit :</w:t>
      </w:r>
    </w:p>
    <w:p w:rsidR="0005331C" w:rsidRDefault="0005331C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05331C" w:rsidRPr="0005331C" w:rsidRDefault="0005331C" w:rsidP="00EC6090">
      <w:pPr>
        <w:pStyle w:val="Corpsdetexte"/>
        <w:ind w:right="200"/>
        <w:rPr>
          <w:rFonts w:ascii="Arial" w:hAnsi="Arial" w:cs="Arial"/>
          <w:b w:val="0"/>
          <w:bCs w:val="0"/>
          <w:sz w:val="24"/>
        </w:rPr>
      </w:pP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lastRenderedPageBreak/>
        <w:t>•</w:t>
      </w:r>
      <w:r w:rsidRPr="0005331C">
        <w:rPr>
          <w:rFonts w:ascii="Arial" w:hAnsi="Arial" w:cs="Arial"/>
          <w:b w:val="0"/>
          <w:bCs w:val="0"/>
          <w:sz w:val="24"/>
        </w:rPr>
        <w:tab/>
        <w:t>il peu</w:t>
      </w:r>
      <w:r w:rsidR="00DE4F13" w:rsidRPr="0005331C">
        <w:rPr>
          <w:rFonts w:ascii="Arial" w:hAnsi="Arial" w:cs="Arial"/>
          <w:b w:val="0"/>
          <w:bCs w:val="0"/>
          <w:sz w:val="24"/>
        </w:rPr>
        <w:t>t être procédé à un vote à main levée</w:t>
      </w:r>
      <w:r w:rsidRPr="0005331C">
        <w:rPr>
          <w:rFonts w:ascii="Arial" w:hAnsi="Arial" w:cs="Arial"/>
          <w:b w:val="0"/>
          <w:bCs w:val="0"/>
          <w:sz w:val="24"/>
        </w:rPr>
        <w:t xml:space="preserve">, sauf lorsqu’il est prévu que le vote a lieu à scrutin secret ou lorsque le scrutin secret est demandé par le </w:t>
      </w:r>
      <w:r w:rsidR="007E34E9" w:rsidRPr="0005331C">
        <w:rPr>
          <w:rFonts w:ascii="Arial" w:hAnsi="Arial" w:cs="Arial"/>
          <w:b w:val="0"/>
          <w:bCs w:val="0"/>
          <w:sz w:val="24"/>
        </w:rPr>
        <w:t>p</w:t>
      </w:r>
      <w:r w:rsidR="007B12B7" w:rsidRPr="0005331C">
        <w:rPr>
          <w:rFonts w:ascii="Arial" w:hAnsi="Arial" w:cs="Arial"/>
          <w:b w:val="0"/>
          <w:bCs w:val="0"/>
          <w:sz w:val="24"/>
        </w:rPr>
        <w:t>résident</w:t>
      </w:r>
      <w:r w:rsidRPr="0005331C">
        <w:rPr>
          <w:rFonts w:ascii="Arial" w:hAnsi="Arial" w:cs="Arial"/>
          <w:b w:val="0"/>
          <w:bCs w:val="0"/>
          <w:sz w:val="24"/>
        </w:rPr>
        <w:t xml:space="preserve"> ou le </w:t>
      </w:r>
      <w:r w:rsidR="007E34E9" w:rsidRPr="0005331C">
        <w:rPr>
          <w:rFonts w:ascii="Arial" w:hAnsi="Arial" w:cs="Arial"/>
          <w:b w:val="0"/>
          <w:bCs w:val="0"/>
          <w:sz w:val="24"/>
        </w:rPr>
        <w:t>tiers</w:t>
      </w:r>
      <w:r w:rsidRPr="0005331C">
        <w:rPr>
          <w:rFonts w:ascii="Arial" w:hAnsi="Arial" w:cs="Arial"/>
          <w:b w:val="0"/>
          <w:bCs w:val="0"/>
          <w:sz w:val="24"/>
        </w:rPr>
        <w:t xml:space="preserve"> des mem</w:t>
      </w:r>
      <w:r w:rsidR="007E34E9" w:rsidRPr="0005331C">
        <w:rPr>
          <w:rFonts w:ascii="Arial" w:hAnsi="Arial" w:cs="Arial"/>
          <w:b w:val="0"/>
          <w:bCs w:val="0"/>
          <w:sz w:val="24"/>
        </w:rPr>
        <w:t xml:space="preserve">bres, représentant au moins le tiers </w:t>
      </w:r>
      <w:r w:rsidRPr="0005331C">
        <w:rPr>
          <w:rFonts w:ascii="Arial" w:hAnsi="Arial" w:cs="Arial"/>
          <w:b w:val="0"/>
          <w:bCs w:val="0"/>
          <w:sz w:val="24"/>
        </w:rPr>
        <w:t>des voix ;</w:t>
      </w: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  <w:t>les décisions sont prises à la majorité simple des suffrages valablement exprimés ;</w:t>
      </w: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  <w:t>ne sont pas pris en considération les abstentions, les votes blancs ni les votes nuls pour le décompte de la majorité ;</w:t>
      </w: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  <w:t xml:space="preserve">sauf en cas de scrutin secret, en cas de partage égal des voix, celle du </w:t>
      </w:r>
      <w:r w:rsidR="007E34E9" w:rsidRPr="0005331C">
        <w:rPr>
          <w:rFonts w:ascii="Arial" w:hAnsi="Arial" w:cs="Arial"/>
          <w:b w:val="0"/>
          <w:bCs w:val="0"/>
          <w:sz w:val="24"/>
        </w:rPr>
        <w:t>p</w:t>
      </w:r>
      <w:r w:rsidR="007B12B7" w:rsidRPr="0005331C">
        <w:rPr>
          <w:rFonts w:ascii="Arial" w:hAnsi="Arial" w:cs="Arial"/>
          <w:b w:val="0"/>
          <w:bCs w:val="0"/>
          <w:sz w:val="24"/>
        </w:rPr>
        <w:t>résident</w:t>
      </w:r>
      <w:r w:rsidRPr="0005331C">
        <w:rPr>
          <w:rFonts w:ascii="Arial" w:hAnsi="Arial" w:cs="Arial"/>
          <w:b w:val="0"/>
          <w:bCs w:val="0"/>
          <w:sz w:val="24"/>
        </w:rPr>
        <w:t xml:space="preserve"> de l’organe ou de la commission considéré est prépondérante ;</w:t>
      </w: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  <w:t>le vote au moyen de procédés électroniques est autorisé, pourvu que les modalités techniques retenues permettent de respecter, en tant que de besoin, le caractère secret du scrutin ;</w:t>
      </w: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  <w:t xml:space="preserve">lors des scrutins, les votants utilisent exclusivement le matériel fourni par la </w:t>
      </w:r>
      <w:r w:rsidR="007E34E9" w:rsidRPr="0005331C">
        <w:rPr>
          <w:rFonts w:ascii="Arial" w:hAnsi="Arial" w:cs="Arial"/>
          <w:b w:val="0"/>
          <w:bCs w:val="0"/>
          <w:sz w:val="24"/>
        </w:rPr>
        <w:t>l</w:t>
      </w:r>
      <w:r w:rsidR="007B12B7" w:rsidRPr="0005331C">
        <w:rPr>
          <w:rFonts w:ascii="Arial" w:hAnsi="Arial" w:cs="Arial"/>
          <w:b w:val="0"/>
          <w:bCs w:val="0"/>
          <w:sz w:val="24"/>
        </w:rPr>
        <w:t>igue</w:t>
      </w:r>
      <w:r w:rsidR="005601F4" w:rsidRPr="0005331C">
        <w:rPr>
          <w:rFonts w:ascii="Arial" w:hAnsi="Arial" w:cs="Arial"/>
          <w:b w:val="0"/>
          <w:bCs w:val="0"/>
          <w:sz w:val="24"/>
        </w:rPr>
        <w:t xml:space="preserve"> régionale</w:t>
      </w:r>
      <w:r w:rsidRPr="0005331C">
        <w:rPr>
          <w:rFonts w:ascii="Arial" w:hAnsi="Arial" w:cs="Arial"/>
          <w:b w:val="0"/>
          <w:bCs w:val="0"/>
          <w:sz w:val="24"/>
        </w:rPr>
        <w:t>. S’il n’est pas fait usage d’un procédé électronique de vote, entraîne la nullité du suffrage considéré :</w:t>
      </w:r>
    </w:p>
    <w:p w:rsidR="00EC6090" w:rsidRPr="0005331C" w:rsidRDefault="00EC6090" w:rsidP="00344643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proofErr w:type="gramStart"/>
      <w:r w:rsidRPr="0005331C">
        <w:rPr>
          <w:rFonts w:ascii="Arial" w:hAnsi="Arial" w:cs="Arial"/>
          <w:b w:val="0"/>
          <w:bCs w:val="0"/>
          <w:sz w:val="24"/>
        </w:rPr>
        <w:t>o</w:t>
      </w:r>
      <w:proofErr w:type="gramEnd"/>
      <w:r w:rsidRPr="0005331C">
        <w:rPr>
          <w:rFonts w:ascii="Arial" w:hAnsi="Arial" w:cs="Arial"/>
          <w:b w:val="0"/>
          <w:bCs w:val="0"/>
          <w:sz w:val="24"/>
        </w:rPr>
        <w:tab/>
        <w:t>toute enveloppe ne comportant aucun bulletin ;</w:t>
      </w:r>
    </w:p>
    <w:p w:rsidR="00EC6090" w:rsidRPr="0005331C" w:rsidRDefault="00EC6090" w:rsidP="00344643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proofErr w:type="gramStart"/>
      <w:r w:rsidRPr="0005331C">
        <w:rPr>
          <w:rFonts w:ascii="Arial" w:hAnsi="Arial" w:cs="Arial"/>
          <w:b w:val="0"/>
          <w:bCs w:val="0"/>
          <w:sz w:val="24"/>
        </w:rPr>
        <w:t>o</w:t>
      </w:r>
      <w:proofErr w:type="gramEnd"/>
      <w:r w:rsidRPr="0005331C">
        <w:rPr>
          <w:rFonts w:ascii="Arial" w:hAnsi="Arial" w:cs="Arial"/>
          <w:b w:val="0"/>
          <w:bCs w:val="0"/>
          <w:sz w:val="24"/>
        </w:rPr>
        <w:tab/>
        <w:t>toute enveloppe comportant un bulletin ou un autre élément qui ne figurait pas parmi le matériel remis à chaque votant ;</w:t>
      </w:r>
    </w:p>
    <w:p w:rsidR="00EC6090" w:rsidRPr="0005331C" w:rsidRDefault="00EC6090" w:rsidP="00344643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o</w:t>
      </w:r>
      <w:r w:rsidRPr="0005331C">
        <w:rPr>
          <w:rFonts w:ascii="Arial" w:hAnsi="Arial" w:cs="Arial"/>
          <w:b w:val="0"/>
          <w:bCs w:val="0"/>
          <w:sz w:val="24"/>
        </w:rPr>
        <w:tab/>
        <w:t>pour les élections, tout bulletin retenant un nombre de candidats supérieur à celui des sièges à pourvoir ou tout bulletin ne retenant pas un nombre de candidats au moins égal à la moitié des sièges à pourvoir ;</w:t>
      </w:r>
    </w:p>
    <w:p w:rsidR="00EC6090" w:rsidRPr="0005331C" w:rsidRDefault="00EC6090" w:rsidP="00344643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proofErr w:type="gramStart"/>
      <w:r w:rsidRPr="0005331C">
        <w:rPr>
          <w:rFonts w:ascii="Arial" w:hAnsi="Arial" w:cs="Arial"/>
          <w:b w:val="0"/>
          <w:bCs w:val="0"/>
          <w:sz w:val="24"/>
        </w:rPr>
        <w:t>o</w:t>
      </w:r>
      <w:proofErr w:type="gramEnd"/>
      <w:r w:rsidRPr="0005331C">
        <w:rPr>
          <w:rFonts w:ascii="Arial" w:hAnsi="Arial" w:cs="Arial"/>
          <w:b w:val="0"/>
          <w:bCs w:val="0"/>
          <w:sz w:val="24"/>
        </w:rPr>
        <w:tab/>
        <w:t>pour les élections, tout bulletin comportant des noms ajoutés sur une liste ;</w:t>
      </w:r>
    </w:p>
    <w:p w:rsidR="00EC6090" w:rsidRPr="0005331C" w:rsidRDefault="00EC6090" w:rsidP="00344643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proofErr w:type="gramStart"/>
      <w:r w:rsidRPr="0005331C">
        <w:rPr>
          <w:rFonts w:ascii="Arial" w:hAnsi="Arial" w:cs="Arial"/>
          <w:b w:val="0"/>
          <w:bCs w:val="0"/>
          <w:sz w:val="24"/>
        </w:rPr>
        <w:t>o</w:t>
      </w:r>
      <w:proofErr w:type="gramEnd"/>
      <w:r w:rsidRPr="0005331C">
        <w:rPr>
          <w:rFonts w:ascii="Arial" w:hAnsi="Arial" w:cs="Arial"/>
          <w:b w:val="0"/>
          <w:bCs w:val="0"/>
          <w:sz w:val="24"/>
        </w:rPr>
        <w:tab/>
        <w:t>de façon générale, tout bulletin ou enveloppe comportant d’autres indications que celles nécessaires à l’expression du suffrage, et notamment, en cas de scrutin secret, permettant d’identifier l’origine du suffrage lors du dépouillement.</w:t>
      </w: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Pr="0005331C" w:rsidRDefault="00EC6090" w:rsidP="00344643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II. Au surplus, à l’</w:t>
      </w:r>
      <w:r w:rsidR="007E34E9" w:rsidRPr="0005331C">
        <w:rPr>
          <w:rFonts w:ascii="Arial" w:hAnsi="Arial" w:cs="Arial"/>
          <w:b w:val="0"/>
          <w:bCs w:val="0"/>
          <w:sz w:val="24"/>
        </w:rPr>
        <w:t>a</w:t>
      </w:r>
      <w:r w:rsidR="007B12B7" w:rsidRPr="0005331C">
        <w:rPr>
          <w:rFonts w:ascii="Arial" w:hAnsi="Arial" w:cs="Arial"/>
          <w:b w:val="0"/>
          <w:bCs w:val="0"/>
          <w:sz w:val="24"/>
        </w:rPr>
        <w:t>ssemblée</w:t>
      </w:r>
      <w:r w:rsidRPr="0005331C">
        <w:rPr>
          <w:rFonts w:ascii="Arial" w:hAnsi="Arial" w:cs="Arial"/>
          <w:b w:val="0"/>
          <w:bCs w:val="0"/>
          <w:sz w:val="24"/>
        </w:rPr>
        <w:t xml:space="preserve"> générale :</w:t>
      </w: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</w:r>
      <w:r w:rsidRPr="0005331C">
        <w:rPr>
          <w:rFonts w:ascii="Arial" w:hAnsi="Arial" w:cs="Arial"/>
          <w:b w:val="0"/>
          <w:bCs w:val="0"/>
          <w:sz w:val="24"/>
        </w:rPr>
        <w:tab/>
        <w:t xml:space="preserve">les modalités techniques des opérations de vote sont décidées en temps utiles par le </w:t>
      </w:r>
      <w:r w:rsidR="007E34E9" w:rsidRPr="0005331C">
        <w:rPr>
          <w:rFonts w:ascii="Arial" w:hAnsi="Arial" w:cs="Arial"/>
          <w:b w:val="0"/>
          <w:bCs w:val="0"/>
          <w:sz w:val="24"/>
        </w:rPr>
        <w:t>b</w:t>
      </w:r>
      <w:r w:rsidR="007B12B7" w:rsidRPr="0005331C">
        <w:rPr>
          <w:rFonts w:ascii="Arial" w:hAnsi="Arial" w:cs="Arial"/>
          <w:b w:val="0"/>
          <w:bCs w:val="0"/>
          <w:sz w:val="24"/>
        </w:rPr>
        <w:t>ureau</w:t>
      </w:r>
      <w:r w:rsidR="00076B53" w:rsidRPr="0005331C">
        <w:rPr>
          <w:rFonts w:ascii="Arial" w:hAnsi="Arial" w:cs="Arial"/>
          <w:b w:val="0"/>
          <w:bCs w:val="0"/>
          <w:sz w:val="24"/>
        </w:rPr>
        <w:t xml:space="preserve"> </w:t>
      </w:r>
      <w:r w:rsidRPr="0005331C">
        <w:rPr>
          <w:rFonts w:ascii="Arial" w:hAnsi="Arial" w:cs="Arial"/>
          <w:b w:val="0"/>
          <w:bCs w:val="0"/>
          <w:sz w:val="24"/>
        </w:rPr>
        <w:t>directeur ;</w:t>
      </w: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</w:r>
      <w:r w:rsidRPr="0005331C">
        <w:rPr>
          <w:rFonts w:ascii="Arial" w:hAnsi="Arial" w:cs="Arial"/>
          <w:b w:val="0"/>
          <w:bCs w:val="0"/>
          <w:sz w:val="24"/>
        </w:rPr>
        <w:tab/>
        <w:t>il peut être recouru à un procédé de vote électronique pourvu que les conditions de sa mise en œuvre garantissent le secret des scrutins lorsque cela est nécessaire ;</w:t>
      </w: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</w:r>
      <w:r w:rsidRPr="0005331C">
        <w:rPr>
          <w:rFonts w:ascii="Arial" w:hAnsi="Arial" w:cs="Arial"/>
          <w:b w:val="0"/>
          <w:bCs w:val="0"/>
          <w:sz w:val="24"/>
        </w:rPr>
        <w:tab/>
        <w:t>des isoloirs doivent être mis à la disposition des votants. Deux personnes ne peuvent être simultanément</w:t>
      </w:r>
      <w:r w:rsidR="00344643">
        <w:rPr>
          <w:rFonts w:ascii="Arial" w:hAnsi="Arial" w:cs="Arial"/>
          <w:b w:val="0"/>
          <w:bCs w:val="0"/>
          <w:sz w:val="24"/>
        </w:rPr>
        <w:t xml:space="preserve"> présentes dans le même isoloir ;</w:t>
      </w:r>
    </w:p>
    <w:p w:rsidR="00EC6090" w:rsidRPr="0005331C" w:rsidRDefault="00EC6090" w:rsidP="00344643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</w:r>
      <w:r w:rsidRPr="0005331C">
        <w:rPr>
          <w:rFonts w:ascii="Arial" w:hAnsi="Arial" w:cs="Arial"/>
          <w:b w:val="0"/>
          <w:bCs w:val="0"/>
          <w:sz w:val="24"/>
        </w:rPr>
        <w:tab/>
        <w:t>le dépouillement des suffrages est effectué sous l’autorité et sous la surveillance de la commission de surveillance des opérations électorales</w:t>
      </w:r>
      <w:r w:rsidR="003F2A14" w:rsidRPr="0005331C">
        <w:rPr>
          <w:rFonts w:ascii="Arial" w:hAnsi="Arial" w:cs="Arial"/>
          <w:b w:val="0"/>
          <w:bCs w:val="0"/>
          <w:sz w:val="24"/>
        </w:rPr>
        <w:t xml:space="preserve">, instituée par le comité directeur de la ligue conformément à l’article </w:t>
      </w:r>
      <w:r w:rsidR="00A60418" w:rsidRPr="0005331C">
        <w:rPr>
          <w:rFonts w:ascii="Arial" w:hAnsi="Arial" w:cs="Arial"/>
          <w:b w:val="0"/>
          <w:bCs w:val="0"/>
          <w:sz w:val="24"/>
        </w:rPr>
        <w:t>26 des statuts fédéraux</w:t>
      </w:r>
      <w:r w:rsidR="003F2A14" w:rsidRPr="0005331C">
        <w:rPr>
          <w:rFonts w:ascii="Arial" w:hAnsi="Arial" w:cs="Arial"/>
          <w:b w:val="0"/>
          <w:bCs w:val="0"/>
          <w:sz w:val="24"/>
        </w:rPr>
        <w:t>.</w:t>
      </w:r>
      <w:r w:rsidR="00A60418" w:rsidRPr="0005331C">
        <w:rPr>
          <w:rFonts w:ascii="Arial" w:hAnsi="Arial" w:cs="Arial"/>
          <w:b w:val="0"/>
          <w:bCs w:val="0"/>
          <w:sz w:val="24"/>
        </w:rPr>
        <w:t xml:space="preserve"> </w:t>
      </w:r>
      <w:r w:rsidRPr="0005331C">
        <w:rPr>
          <w:rFonts w:ascii="Arial" w:hAnsi="Arial" w:cs="Arial"/>
          <w:b w:val="0"/>
          <w:bCs w:val="0"/>
          <w:sz w:val="24"/>
        </w:rPr>
        <w:t xml:space="preserve"> Elle est assisté à sa demande du personnel de la </w:t>
      </w:r>
      <w:r w:rsidR="003F2A14" w:rsidRPr="0005331C">
        <w:rPr>
          <w:rFonts w:ascii="Arial" w:hAnsi="Arial" w:cs="Arial"/>
          <w:b w:val="0"/>
          <w:bCs w:val="0"/>
          <w:sz w:val="24"/>
        </w:rPr>
        <w:t>l</w:t>
      </w:r>
      <w:r w:rsidR="007B12B7" w:rsidRPr="0005331C">
        <w:rPr>
          <w:rFonts w:ascii="Arial" w:hAnsi="Arial" w:cs="Arial"/>
          <w:b w:val="0"/>
          <w:bCs w:val="0"/>
          <w:sz w:val="24"/>
        </w:rPr>
        <w:t>igue</w:t>
      </w:r>
      <w:r w:rsidR="005601F4" w:rsidRPr="0005331C">
        <w:rPr>
          <w:rFonts w:ascii="Arial" w:hAnsi="Arial" w:cs="Arial"/>
          <w:b w:val="0"/>
          <w:bCs w:val="0"/>
          <w:sz w:val="24"/>
        </w:rPr>
        <w:t xml:space="preserve"> régionale</w:t>
      </w:r>
      <w:r w:rsidRPr="0005331C">
        <w:rPr>
          <w:rFonts w:ascii="Arial" w:hAnsi="Arial" w:cs="Arial"/>
          <w:b w:val="0"/>
          <w:bCs w:val="0"/>
          <w:sz w:val="24"/>
        </w:rPr>
        <w:t xml:space="preserve"> ou, avec l’accord de celle-ci, de celui de la fédération ;</w:t>
      </w:r>
    </w:p>
    <w:p w:rsidR="00083AD4" w:rsidRDefault="00EC6090" w:rsidP="00344643">
      <w:pPr>
        <w:pStyle w:val="Corpsdetexte"/>
        <w:ind w:left="709" w:right="-2"/>
        <w:rPr>
          <w:rFonts w:ascii="Arial" w:hAnsi="Arial" w:cs="Arial"/>
          <w:sz w:val="24"/>
        </w:rPr>
      </w:pPr>
      <w:r w:rsidRPr="0005331C">
        <w:rPr>
          <w:rFonts w:ascii="Arial" w:hAnsi="Arial" w:cs="Arial"/>
          <w:b w:val="0"/>
          <w:bCs w:val="0"/>
          <w:sz w:val="24"/>
        </w:rPr>
        <w:t>•</w:t>
      </w:r>
      <w:r w:rsidRPr="0005331C">
        <w:rPr>
          <w:rFonts w:ascii="Arial" w:hAnsi="Arial" w:cs="Arial"/>
          <w:b w:val="0"/>
          <w:bCs w:val="0"/>
          <w:sz w:val="24"/>
        </w:rPr>
        <w:tab/>
      </w:r>
      <w:r w:rsidRPr="0005331C">
        <w:rPr>
          <w:rFonts w:ascii="Arial" w:hAnsi="Arial" w:cs="Arial"/>
          <w:b w:val="0"/>
          <w:bCs w:val="0"/>
          <w:sz w:val="24"/>
        </w:rPr>
        <w:tab/>
        <w:t>la salle de dépouillement n’est pas ouverte au public. La commission de surveillance des opérations électorales peut cependant autoriser des observateurs à assister, sans intervention de leur part, aux opérations de dépouillement. Les candidats aux élections  assistent de droit, sans y participer, aux opérations de dépouillement.</w:t>
      </w:r>
    </w:p>
    <w:p w:rsidR="001B3F87" w:rsidRPr="001B3F87" w:rsidRDefault="001B3F87" w:rsidP="00344643">
      <w:pPr>
        <w:pStyle w:val="Corpsdetexte"/>
        <w:ind w:right="-2"/>
        <w:jc w:val="center"/>
        <w:rPr>
          <w:sz w:val="24"/>
        </w:rPr>
      </w:pPr>
    </w:p>
    <w:sectPr w:rsidR="001B3F87" w:rsidRPr="001B3F87" w:rsidSect="0005331C">
      <w:headerReference w:type="default" r:id="rId9"/>
      <w:footerReference w:type="default" r:id="rId10"/>
      <w:pgSz w:w="11905" w:h="16837"/>
      <w:pgMar w:top="1805" w:right="1134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69" w:rsidRDefault="00D51B69">
      <w:r>
        <w:separator/>
      </w:r>
    </w:p>
  </w:endnote>
  <w:endnote w:type="continuationSeparator" w:id="1">
    <w:p w:rsidR="00D51B69" w:rsidRDefault="00D51B69">
      <w:r>
        <w:continuationSeparator/>
      </w:r>
    </w:p>
  </w:endnote>
  <w:endnote w:type="continuationNotice" w:id="2">
    <w:p w:rsidR="00D51B69" w:rsidRDefault="00D51B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69" w:rsidRPr="001A4658" w:rsidRDefault="00D51B69" w:rsidP="00C15BFD">
    <w:pPr>
      <w:pStyle w:val="Pieddepage"/>
      <w:tabs>
        <w:tab w:val="clear" w:pos="4536"/>
        <w:tab w:val="left" w:pos="9072"/>
      </w:tabs>
      <w:jc w:val="center"/>
      <w:rPr>
        <w:rFonts w:ascii="Arial" w:hAnsi="Arial" w:cs="Arial"/>
        <w:color w:val="999999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69" w:rsidRPr="001A4658" w:rsidRDefault="00D51B69" w:rsidP="00C15BFD">
    <w:pPr>
      <w:pStyle w:val="Pieddepage"/>
      <w:tabs>
        <w:tab w:val="clear" w:pos="4536"/>
        <w:tab w:val="left" w:pos="9072"/>
      </w:tabs>
      <w:jc w:val="center"/>
      <w:rPr>
        <w:rFonts w:ascii="Arial" w:hAnsi="Arial" w:cs="Arial"/>
        <w:color w:val="999999"/>
        <w:sz w:val="20"/>
        <w:szCs w:val="20"/>
      </w:rPr>
    </w:pPr>
    <w:r w:rsidRPr="001A4658">
      <w:rPr>
        <w:rFonts w:ascii="Arial" w:hAnsi="Arial" w:cs="Arial"/>
        <w:color w:val="999999"/>
        <w:sz w:val="20"/>
        <w:szCs w:val="20"/>
      </w:rPr>
      <w:fldChar w:fldCharType="begin"/>
    </w:r>
    <w:r w:rsidRPr="001A4658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1A4658">
      <w:rPr>
        <w:rFonts w:ascii="Arial" w:hAnsi="Arial" w:cs="Arial"/>
        <w:color w:val="999999"/>
        <w:sz w:val="20"/>
        <w:szCs w:val="20"/>
      </w:rPr>
      <w:fldChar w:fldCharType="separate"/>
    </w:r>
    <w:r w:rsidR="00344643">
      <w:rPr>
        <w:rFonts w:ascii="Arial" w:hAnsi="Arial" w:cs="Arial"/>
        <w:noProof/>
        <w:color w:val="999999"/>
        <w:sz w:val="20"/>
        <w:szCs w:val="20"/>
      </w:rPr>
      <w:t>2</w:t>
    </w:r>
    <w:r w:rsidRPr="001A4658">
      <w:rPr>
        <w:rFonts w:ascii="Arial" w:hAnsi="Arial" w:cs="Arial"/>
        <w:color w:val="999999"/>
        <w:sz w:val="20"/>
        <w:szCs w:val="20"/>
      </w:rPr>
      <w:fldChar w:fldCharType="end"/>
    </w:r>
    <w:r>
      <w:rPr>
        <w:rFonts w:ascii="Arial" w:hAnsi="Arial" w:cs="Arial"/>
        <w:color w:val="999999"/>
        <w:sz w:val="20"/>
        <w:szCs w:val="20"/>
      </w:rPr>
      <w:t>/</w:t>
    </w:r>
    <w:r w:rsidRPr="001A4658">
      <w:rPr>
        <w:rFonts w:ascii="Arial" w:hAnsi="Arial" w:cs="Arial"/>
        <w:color w:val="999999"/>
        <w:sz w:val="20"/>
        <w:szCs w:val="20"/>
      </w:rPr>
      <w:fldChar w:fldCharType="begin"/>
    </w:r>
    <w:r w:rsidRPr="001A4658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1A4658">
      <w:rPr>
        <w:rFonts w:ascii="Arial" w:hAnsi="Arial" w:cs="Arial"/>
        <w:color w:val="999999"/>
        <w:sz w:val="20"/>
        <w:szCs w:val="20"/>
      </w:rPr>
      <w:fldChar w:fldCharType="separate"/>
    </w:r>
    <w:r w:rsidR="00344643">
      <w:rPr>
        <w:rFonts w:ascii="Arial" w:hAnsi="Arial" w:cs="Arial"/>
        <w:noProof/>
        <w:color w:val="999999"/>
        <w:sz w:val="20"/>
        <w:szCs w:val="20"/>
      </w:rPr>
      <w:t>10</w:t>
    </w:r>
    <w:r w:rsidRPr="001A4658">
      <w:rPr>
        <w:rFonts w:ascii="Arial" w:hAnsi="Arial" w:cs="Arial"/>
        <w:color w:val="99999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69" w:rsidRDefault="00D51B69">
      <w:r>
        <w:separator/>
      </w:r>
    </w:p>
  </w:footnote>
  <w:footnote w:type="continuationSeparator" w:id="1">
    <w:p w:rsidR="00D51B69" w:rsidRDefault="00D51B69">
      <w:r>
        <w:continuationSeparator/>
      </w:r>
    </w:p>
  </w:footnote>
  <w:footnote w:type="continuationNotice" w:id="2">
    <w:p w:rsidR="00D51B69" w:rsidRDefault="00D51B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69" w:rsidRDefault="00D51B69" w:rsidP="00C15BF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264920" cy="375285"/>
          <wp:effectExtent l="0" t="0" r="0" b="5715"/>
          <wp:wrapTight wrapText="bothSides">
            <wp:wrapPolygon edited="0">
              <wp:start x="0" y="0"/>
              <wp:lineTo x="0" y="20832"/>
              <wp:lineTo x="21145" y="20832"/>
              <wp:lineTo x="21145" y="0"/>
              <wp:lineTo x="0" y="0"/>
            </wp:wrapPolygon>
          </wp:wrapTight>
          <wp:docPr id="1" name="Image 1" descr="logofede50mmFFK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de50mmFFK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69" w:rsidRDefault="00D51B69" w:rsidP="00C15BFD">
    <w:pPr>
      <w:pStyle w:val="En-tte"/>
      <w:jc w:val="right"/>
    </w:pPr>
    <w:r w:rsidRPr="001B238B">
      <w:rPr>
        <w:rFonts w:ascii="Arial" w:hAnsi="Arial" w:cs="Arial"/>
        <w:i/>
        <w:iCs/>
        <w:color w:val="999999"/>
        <w:sz w:val="20"/>
        <w:szCs w:val="20"/>
      </w:rPr>
      <w:t>Modèle</w:t>
    </w:r>
    <w:r>
      <w:rPr>
        <w:rFonts w:ascii="Arial" w:hAnsi="Arial" w:cs="Arial"/>
        <w:i/>
        <w:iCs/>
        <w:color w:val="999999"/>
        <w:sz w:val="20"/>
        <w:szCs w:val="20"/>
      </w:rPr>
      <w:t xml:space="preserve"> de règlement intérieur de ligue régionale</w:t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76375" cy="438150"/>
          <wp:effectExtent l="0" t="0" r="9525" b="0"/>
          <wp:wrapTight wrapText="bothSides">
            <wp:wrapPolygon edited="0">
              <wp:start x="0" y="0"/>
              <wp:lineTo x="0" y="20661"/>
              <wp:lineTo x="21461" y="20661"/>
              <wp:lineTo x="21461" y="0"/>
              <wp:lineTo x="0" y="0"/>
            </wp:wrapPolygon>
          </wp:wrapTight>
          <wp:docPr id="2" name="Image 2" descr="logofede50mmFFK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ede50mmFFK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A3987854"/>
    <w:name w:val="WW8Num2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2493802"/>
    <w:multiLevelType w:val="hybridMultilevel"/>
    <w:tmpl w:val="9D5AF6EA"/>
    <w:lvl w:ilvl="0" w:tplc="D676283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1664D"/>
    <w:multiLevelType w:val="hybridMultilevel"/>
    <w:tmpl w:val="1FA43DB0"/>
    <w:lvl w:ilvl="0" w:tplc="D676283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3B6310"/>
    <w:multiLevelType w:val="hybridMultilevel"/>
    <w:tmpl w:val="36E0928C"/>
    <w:lvl w:ilvl="0" w:tplc="D676283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</w:compat>
  <w:rsids>
    <w:rsidRoot w:val="001E038E"/>
    <w:rsid w:val="00023F1D"/>
    <w:rsid w:val="00052CDB"/>
    <w:rsid w:val="0005331C"/>
    <w:rsid w:val="00062B03"/>
    <w:rsid w:val="00063B7A"/>
    <w:rsid w:val="00072154"/>
    <w:rsid w:val="00076B53"/>
    <w:rsid w:val="00083AD4"/>
    <w:rsid w:val="000923DC"/>
    <w:rsid w:val="000D6F52"/>
    <w:rsid w:val="00116360"/>
    <w:rsid w:val="00144679"/>
    <w:rsid w:val="001648F1"/>
    <w:rsid w:val="001A4658"/>
    <w:rsid w:val="001B238B"/>
    <w:rsid w:val="001B3F87"/>
    <w:rsid w:val="001C6FA6"/>
    <w:rsid w:val="001D027A"/>
    <w:rsid w:val="001D6C76"/>
    <w:rsid w:val="001E038E"/>
    <w:rsid w:val="001E38A9"/>
    <w:rsid w:val="001F6FF7"/>
    <w:rsid w:val="00202FA4"/>
    <w:rsid w:val="00237E7E"/>
    <w:rsid w:val="002812D1"/>
    <w:rsid w:val="00283AA5"/>
    <w:rsid w:val="00286E4A"/>
    <w:rsid w:val="002C000C"/>
    <w:rsid w:val="002C15C7"/>
    <w:rsid w:val="002C5982"/>
    <w:rsid w:val="00321B9A"/>
    <w:rsid w:val="0033622F"/>
    <w:rsid w:val="00340B0B"/>
    <w:rsid w:val="00344643"/>
    <w:rsid w:val="003A6B1A"/>
    <w:rsid w:val="003B64B9"/>
    <w:rsid w:val="003C1E88"/>
    <w:rsid w:val="003E7FF6"/>
    <w:rsid w:val="003F2A14"/>
    <w:rsid w:val="00425DF4"/>
    <w:rsid w:val="00473C8E"/>
    <w:rsid w:val="00490723"/>
    <w:rsid w:val="004B566F"/>
    <w:rsid w:val="004C6DE7"/>
    <w:rsid w:val="004F4B46"/>
    <w:rsid w:val="0051070D"/>
    <w:rsid w:val="005230C4"/>
    <w:rsid w:val="005601F4"/>
    <w:rsid w:val="005843F0"/>
    <w:rsid w:val="005917A6"/>
    <w:rsid w:val="005A1704"/>
    <w:rsid w:val="005A267F"/>
    <w:rsid w:val="005B5233"/>
    <w:rsid w:val="005E5D35"/>
    <w:rsid w:val="00617978"/>
    <w:rsid w:val="00631167"/>
    <w:rsid w:val="0066340F"/>
    <w:rsid w:val="006A55D7"/>
    <w:rsid w:val="006B7F38"/>
    <w:rsid w:val="006C75DC"/>
    <w:rsid w:val="006D3F8B"/>
    <w:rsid w:val="0070605F"/>
    <w:rsid w:val="00761F74"/>
    <w:rsid w:val="00764886"/>
    <w:rsid w:val="007710EE"/>
    <w:rsid w:val="007B12B7"/>
    <w:rsid w:val="007C3A44"/>
    <w:rsid w:val="007D3293"/>
    <w:rsid w:val="007E34E9"/>
    <w:rsid w:val="00845D0D"/>
    <w:rsid w:val="00861D81"/>
    <w:rsid w:val="008E2803"/>
    <w:rsid w:val="008E53F4"/>
    <w:rsid w:val="00914000"/>
    <w:rsid w:val="00926B5C"/>
    <w:rsid w:val="009620ED"/>
    <w:rsid w:val="00A11C58"/>
    <w:rsid w:val="00A37B02"/>
    <w:rsid w:val="00A60418"/>
    <w:rsid w:val="00A87AAB"/>
    <w:rsid w:val="00AE2A91"/>
    <w:rsid w:val="00AE5291"/>
    <w:rsid w:val="00AF6165"/>
    <w:rsid w:val="00B012C8"/>
    <w:rsid w:val="00B01388"/>
    <w:rsid w:val="00B07B3F"/>
    <w:rsid w:val="00B2257E"/>
    <w:rsid w:val="00B26A0C"/>
    <w:rsid w:val="00B43CBB"/>
    <w:rsid w:val="00BA2ECB"/>
    <w:rsid w:val="00BE592C"/>
    <w:rsid w:val="00C15BFD"/>
    <w:rsid w:val="00C4273A"/>
    <w:rsid w:val="00C45629"/>
    <w:rsid w:val="00C652C1"/>
    <w:rsid w:val="00C6673E"/>
    <w:rsid w:val="00CC021C"/>
    <w:rsid w:val="00CD40B0"/>
    <w:rsid w:val="00CE594D"/>
    <w:rsid w:val="00D4671E"/>
    <w:rsid w:val="00D51B69"/>
    <w:rsid w:val="00D57C17"/>
    <w:rsid w:val="00D92F01"/>
    <w:rsid w:val="00D96E59"/>
    <w:rsid w:val="00DE1D0C"/>
    <w:rsid w:val="00DE4F13"/>
    <w:rsid w:val="00E03B3A"/>
    <w:rsid w:val="00E24FC5"/>
    <w:rsid w:val="00E4527F"/>
    <w:rsid w:val="00EA54F3"/>
    <w:rsid w:val="00EC1ADD"/>
    <w:rsid w:val="00EC49A3"/>
    <w:rsid w:val="00EC521A"/>
    <w:rsid w:val="00EC6090"/>
    <w:rsid w:val="00EC637A"/>
    <w:rsid w:val="00F61439"/>
    <w:rsid w:val="00F677F0"/>
    <w:rsid w:val="00F71A3B"/>
    <w:rsid w:val="00F74F2C"/>
    <w:rsid w:val="00F76E0C"/>
    <w:rsid w:val="00FA6E29"/>
    <w:rsid w:val="00FB4887"/>
    <w:rsid w:val="00FB6DCE"/>
    <w:rsid w:val="00FB7C29"/>
    <w:rsid w:val="00FF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8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6D3F8B"/>
    <w:pPr>
      <w:keepNext/>
      <w:widowControl w:val="0"/>
      <w:tabs>
        <w:tab w:val="num" w:pos="0"/>
      </w:tabs>
      <w:jc w:val="both"/>
      <w:outlineLvl w:val="0"/>
    </w:pPr>
    <w:rPr>
      <w:b/>
      <w:bCs/>
      <w:sz w:val="18"/>
    </w:rPr>
  </w:style>
  <w:style w:type="paragraph" w:styleId="Titre2">
    <w:name w:val="heading 2"/>
    <w:basedOn w:val="Normal"/>
    <w:next w:val="Normal"/>
    <w:qFormat/>
    <w:rsid w:val="006D3F8B"/>
    <w:pPr>
      <w:keepNext/>
      <w:tabs>
        <w:tab w:val="num" w:pos="0"/>
      </w:tabs>
      <w:jc w:val="both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6D3F8B"/>
    <w:pPr>
      <w:keepNext/>
      <w:tabs>
        <w:tab w:val="num" w:pos="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D3F8B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6D3F8B"/>
    <w:pPr>
      <w:keepNext/>
      <w:tabs>
        <w:tab w:val="num" w:pos="0"/>
      </w:tabs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rsid w:val="006D3F8B"/>
    <w:pPr>
      <w:keepNext/>
      <w:tabs>
        <w:tab w:val="num" w:pos="0"/>
      </w:tabs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6D3F8B"/>
    <w:pPr>
      <w:keepNext/>
      <w:tabs>
        <w:tab w:val="num" w:pos="0"/>
      </w:tabs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rsid w:val="006D3F8B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num" w:pos="0"/>
      </w:tabs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1">
    <w:name w:val="WW8Num1z1"/>
    <w:rsid w:val="006D3F8B"/>
    <w:rPr>
      <w:rFonts w:ascii="Courier New" w:hAnsi="Courier New" w:cs="Courier New"/>
    </w:rPr>
  </w:style>
  <w:style w:type="character" w:customStyle="1" w:styleId="WW8Num1z2">
    <w:name w:val="WW8Num1z2"/>
    <w:rsid w:val="006D3F8B"/>
    <w:rPr>
      <w:rFonts w:ascii="Wingdings" w:hAnsi="Wingdings"/>
    </w:rPr>
  </w:style>
  <w:style w:type="character" w:customStyle="1" w:styleId="WW8Num1z3">
    <w:name w:val="WW8Num1z3"/>
    <w:rsid w:val="006D3F8B"/>
    <w:rPr>
      <w:rFonts w:ascii="Symbol" w:hAnsi="Symbol"/>
    </w:rPr>
  </w:style>
  <w:style w:type="character" w:customStyle="1" w:styleId="WW8Num2z0">
    <w:name w:val="WW8Num2z0"/>
    <w:rsid w:val="006D3F8B"/>
    <w:rPr>
      <w:rFonts w:ascii="Symbol" w:hAnsi="Symbol"/>
    </w:rPr>
  </w:style>
  <w:style w:type="character" w:customStyle="1" w:styleId="WW8Num2z1">
    <w:name w:val="WW8Num2z1"/>
    <w:rsid w:val="006D3F8B"/>
    <w:rPr>
      <w:rFonts w:ascii="Courier New" w:hAnsi="Courier New" w:cs="Courier New"/>
    </w:rPr>
  </w:style>
  <w:style w:type="character" w:customStyle="1" w:styleId="WW8Num2z2">
    <w:name w:val="WW8Num2z2"/>
    <w:rsid w:val="006D3F8B"/>
    <w:rPr>
      <w:rFonts w:ascii="Wingdings" w:hAnsi="Wingdings"/>
    </w:rPr>
  </w:style>
  <w:style w:type="character" w:customStyle="1" w:styleId="WW8Num3z0">
    <w:name w:val="WW8Num3z0"/>
    <w:rsid w:val="006D3F8B"/>
    <w:rPr>
      <w:rFonts w:ascii="Symbol" w:hAnsi="Symbol"/>
    </w:rPr>
  </w:style>
  <w:style w:type="character" w:customStyle="1" w:styleId="WW8Num3z1">
    <w:name w:val="WW8Num3z1"/>
    <w:rsid w:val="006D3F8B"/>
    <w:rPr>
      <w:rFonts w:ascii="Courier New" w:hAnsi="Courier New" w:cs="Courier New"/>
    </w:rPr>
  </w:style>
  <w:style w:type="character" w:customStyle="1" w:styleId="WW8Num3z2">
    <w:name w:val="WW8Num3z2"/>
    <w:rsid w:val="006D3F8B"/>
    <w:rPr>
      <w:rFonts w:ascii="Wingdings" w:hAnsi="Wingdings"/>
    </w:rPr>
  </w:style>
  <w:style w:type="character" w:customStyle="1" w:styleId="WW8Num4z0">
    <w:name w:val="WW8Num4z0"/>
    <w:rsid w:val="006D3F8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D3F8B"/>
    <w:rPr>
      <w:rFonts w:ascii="Courier New" w:hAnsi="Courier New"/>
    </w:rPr>
  </w:style>
  <w:style w:type="character" w:customStyle="1" w:styleId="WW8Num4z2">
    <w:name w:val="WW8Num4z2"/>
    <w:rsid w:val="006D3F8B"/>
    <w:rPr>
      <w:rFonts w:ascii="Wingdings" w:hAnsi="Wingdings"/>
    </w:rPr>
  </w:style>
  <w:style w:type="character" w:customStyle="1" w:styleId="WW8Num4z3">
    <w:name w:val="WW8Num4z3"/>
    <w:rsid w:val="006D3F8B"/>
    <w:rPr>
      <w:rFonts w:ascii="Symbol" w:hAnsi="Symbol"/>
    </w:rPr>
  </w:style>
  <w:style w:type="character" w:customStyle="1" w:styleId="WW8Num6z0">
    <w:name w:val="WW8Num6z0"/>
    <w:rsid w:val="006D3F8B"/>
    <w:rPr>
      <w:rFonts w:ascii="Symbol" w:hAnsi="Symbol"/>
    </w:rPr>
  </w:style>
  <w:style w:type="character" w:customStyle="1" w:styleId="WW8Num6z1">
    <w:name w:val="WW8Num6z1"/>
    <w:rsid w:val="006D3F8B"/>
    <w:rPr>
      <w:rFonts w:ascii="Courier New" w:hAnsi="Courier New" w:cs="Courier New"/>
    </w:rPr>
  </w:style>
  <w:style w:type="character" w:customStyle="1" w:styleId="WW8Num6z2">
    <w:name w:val="WW8Num6z2"/>
    <w:rsid w:val="006D3F8B"/>
    <w:rPr>
      <w:rFonts w:ascii="Wingdings" w:hAnsi="Wingdings"/>
    </w:rPr>
  </w:style>
  <w:style w:type="character" w:customStyle="1" w:styleId="WW8Num7z1">
    <w:name w:val="WW8Num7z1"/>
    <w:rsid w:val="006D3F8B"/>
    <w:rPr>
      <w:rFonts w:ascii="Symbol" w:hAnsi="Symbol"/>
    </w:rPr>
  </w:style>
  <w:style w:type="character" w:customStyle="1" w:styleId="WW8Num9z0">
    <w:name w:val="WW8Num9z0"/>
    <w:rsid w:val="006D3F8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D3F8B"/>
    <w:rPr>
      <w:rFonts w:ascii="Courier New" w:hAnsi="Courier New"/>
    </w:rPr>
  </w:style>
  <w:style w:type="character" w:customStyle="1" w:styleId="WW8Num9z2">
    <w:name w:val="WW8Num9z2"/>
    <w:rsid w:val="006D3F8B"/>
    <w:rPr>
      <w:rFonts w:ascii="Wingdings" w:hAnsi="Wingdings"/>
    </w:rPr>
  </w:style>
  <w:style w:type="character" w:customStyle="1" w:styleId="WW8Num9z3">
    <w:name w:val="WW8Num9z3"/>
    <w:rsid w:val="006D3F8B"/>
    <w:rPr>
      <w:rFonts w:ascii="Symbol" w:hAnsi="Symbol"/>
    </w:rPr>
  </w:style>
  <w:style w:type="character" w:customStyle="1" w:styleId="WW8Num10z0">
    <w:name w:val="WW8Num10z0"/>
    <w:rsid w:val="006D3F8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3F8B"/>
    <w:rPr>
      <w:rFonts w:ascii="Courier New" w:hAnsi="Courier New"/>
    </w:rPr>
  </w:style>
  <w:style w:type="character" w:customStyle="1" w:styleId="WW8Num10z2">
    <w:name w:val="WW8Num10z2"/>
    <w:rsid w:val="006D3F8B"/>
    <w:rPr>
      <w:rFonts w:ascii="Wingdings" w:hAnsi="Wingdings"/>
    </w:rPr>
  </w:style>
  <w:style w:type="character" w:customStyle="1" w:styleId="WW8Num10z3">
    <w:name w:val="WW8Num10z3"/>
    <w:rsid w:val="006D3F8B"/>
    <w:rPr>
      <w:rFonts w:ascii="Symbol" w:hAnsi="Symbol"/>
    </w:rPr>
  </w:style>
  <w:style w:type="character" w:customStyle="1" w:styleId="WW8Num11z0">
    <w:name w:val="WW8Num11z0"/>
    <w:rsid w:val="006D3F8B"/>
    <w:rPr>
      <w:rFonts w:ascii="Symbol" w:hAnsi="Symbol"/>
    </w:rPr>
  </w:style>
  <w:style w:type="character" w:customStyle="1" w:styleId="WW8Num11z1">
    <w:name w:val="WW8Num11z1"/>
    <w:rsid w:val="006D3F8B"/>
    <w:rPr>
      <w:rFonts w:ascii="Courier New" w:hAnsi="Courier New" w:cs="Courier New"/>
    </w:rPr>
  </w:style>
  <w:style w:type="character" w:customStyle="1" w:styleId="WW8Num11z2">
    <w:name w:val="WW8Num11z2"/>
    <w:rsid w:val="006D3F8B"/>
    <w:rPr>
      <w:rFonts w:ascii="Wingdings" w:hAnsi="Wingdings"/>
    </w:rPr>
  </w:style>
  <w:style w:type="character" w:customStyle="1" w:styleId="WW8Num12z0">
    <w:name w:val="WW8Num12z0"/>
    <w:rsid w:val="006D3F8B"/>
    <w:rPr>
      <w:rFonts w:ascii="Symbol" w:hAnsi="Symbol"/>
    </w:rPr>
  </w:style>
  <w:style w:type="character" w:customStyle="1" w:styleId="WW8Num12z1">
    <w:name w:val="WW8Num12z1"/>
    <w:rsid w:val="006D3F8B"/>
    <w:rPr>
      <w:rFonts w:ascii="Courier New" w:hAnsi="Courier New" w:cs="Courier New"/>
    </w:rPr>
  </w:style>
  <w:style w:type="character" w:customStyle="1" w:styleId="WW8Num12z2">
    <w:name w:val="WW8Num12z2"/>
    <w:rsid w:val="006D3F8B"/>
    <w:rPr>
      <w:rFonts w:ascii="Wingdings" w:hAnsi="Wingdings"/>
    </w:rPr>
  </w:style>
  <w:style w:type="character" w:customStyle="1" w:styleId="WW8Num13z0">
    <w:name w:val="WW8Num13z0"/>
    <w:rsid w:val="006D3F8B"/>
    <w:rPr>
      <w:rFonts w:ascii="Symbol" w:hAnsi="Symbol"/>
    </w:rPr>
  </w:style>
  <w:style w:type="character" w:customStyle="1" w:styleId="WW8Num13z1">
    <w:name w:val="WW8Num13z1"/>
    <w:rsid w:val="006D3F8B"/>
    <w:rPr>
      <w:rFonts w:ascii="Courier New" w:hAnsi="Courier New" w:cs="Courier New"/>
    </w:rPr>
  </w:style>
  <w:style w:type="character" w:customStyle="1" w:styleId="WW8Num13z2">
    <w:name w:val="WW8Num13z2"/>
    <w:rsid w:val="006D3F8B"/>
    <w:rPr>
      <w:rFonts w:ascii="Wingdings" w:hAnsi="Wingdings"/>
    </w:rPr>
  </w:style>
  <w:style w:type="character" w:customStyle="1" w:styleId="WW8Num14z0">
    <w:name w:val="WW8Num14z0"/>
    <w:rsid w:val="006D3F8B"/>
    <w:rPr>
      <w:rFonts w:ascii="Symbol" w:hAnsi="Symbol"/>
    </w:rPr>
  </w:style>
  <w:style w:type="character" w:customStyle="1" w:styleId="WW8Num14z1">
    <w:name w:val="WW8Num14z1"/>
    <w:rsid w:val="006D3F8B"/>
    <w:rPr>
      <w:rFonts w:ascii="Courier New" w:hAnsi="Courier New" w:cs="Courier New"/>
    </w:rPr>
  </w:style>
  <w:style w:type="character" w:customStyle="1" w:styleId="WW8Num14z2">
    <w:name w:val="WW8Num14z2"/>
    <w:rsid w:val="006D3F8B"/>
    <w:rPr>
      <w:rFonts w:ascii="Wingdings" w:hAnsi="Wingdings"/>
    </w:rPr>
  </w:style>
  <w:style w:type="character" w:customStyle="1" w:styleId="WW8Num15z0">
    <w:name w:val="WW8Num15z0"/>
    <w:rsid w:val="006D3F8B"/>
    <w:rPr>
      <w:rFonts w:ascii="Symbol" w:hAnsi="Symbol"/>
    </w:rPr>
  </w:style>
  <w:style w:type="character" w:customStyle="1" w:styleId="WW8Num15z1">
    <w:name w:val="WW8Num15z1"/>
    <w:rsid w:val="006D3F8B"/>
    <w:rPr>
      <w:rFonts w:ascii="Courier New" w:hAnsi="Courier New" w:cs="Courier New"/>
    </w:rPr>
  </w:style>
  <w:style w:type="character" w:customStyle="1" w:styleId="WW8Num15z2">
    <w:name w:val="WW8Num15z2"/>
    <w:rsid w:val="006D3F8B"/>
    <w:rPr>
      <w:rFonts w:ascii="Wingdings" w:hAnsi="Wingdings"/>
    </w:rPr>
  </w:style>
  <w:style w:type="character" w:customStyle="1" w:styleId="WW8Num16z0">
    <w:name w:val="WW8Num16z0"/>
    <w:rsid w:val="006D3F8B"/>
    <w:rPr>
      <w:rFonts w:ascii="Symbol" w:hAnsi="Symbol"/>
    </w:rPr>
  </w:style>
  <w:style w:type="character" w:customStyle="1" w:styleId="WW8Num16z1">
    <w:name w:val="WW8Num16z1"/>
    <w:rsid w:val="006D3F8B"/>
    <w:rPr>
      <w:rFonts w:ascii="Courier New" w:hAnsi="Courier New" w:cs="Courier New"/>
    </w:rPr>
  </w:style>
  <w:style w:type="character" w:customStyle="1" w:styleId="WW8Num16z2">
    <w:name w:val="WW8Num16z2"/>
    <w:rsid w:val="006D3F8B"/>
    <w:rPr>
      <w:rFonts w:ascii="Wingdings" w:hAnsi="Wingdings"/>
    </w:rPr>
  </w:style>
  <w:style w:type="character" w:customStyle="1" w:styleId="WW8Num18z0">
    <w:name w:val="WW8Num18z0"/>
    <w:rsid w:val="006D3F8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D3F8B"/>
    <w:rPr>
      <w:rFonts w:ascii="Courier New" w:hAnsi="Courier New"/>
    </w:rPr>
  </w:style>
  <w:style w:type="character" w:customStyle="1" w:styleId="WW8Num18z2">
    <w:name w:val="WW8Num18z2"/>
    <w:rsid w:val="006D3F8B"/>
    <w:rPr>
      <w:rFonts w:ascii="Wingdings" w:hAnsi="Wingdings"/>
    </w:rPr>
  </w:style>
  <w:style w:type="character" w:customStyle="1" w:styleId="WW8Num18z3">
    <w:name w:val="WW8Num18z3"/>
    <w:rsid w:val="006D3F8B"/>
    <w:rPr>
      <w:rFonts w:ascii="Symbol" w:hAnsi="Symbol"/>
    </w:rPr>
  </w:style>
  <w:style w:type="character" w:customStyle="1" w:styleId="WW8Num19z0">
    <w:name w:val="WW8Num19z0"/>
    <w:rsid w:val="006D3F8B"/>
    <w:rPr>
      <w:rFonts w:ascii="Symbol" w:hAnsi="Symbol"/>
    </w:rPr>
  </w:style>
  <w:style w:type="character" w:customStyle="1" w:styleId="WW8Num20z0">
    <w:name w:val="WW8Num20z0"/>
    <w:rsid w:val="006D3F8B"/>
    <w:rPr>
      <w:rFonts w:ascii="Symbol" w:hAnsi="Symbol"/>
    </w:rPr>
  </w:style>
  <w:style w:type="character" w:customStyle="1" w:styleId="WW8Num20z1">
    <w:name w:val="WW8Num20z1"/>
    <w:rsid w:val="006D3F8B"/>
    <w:rPr>
      <w:rFonts w:ascii="Courier New" w:hAnsi="Courier New" w:cs="Courier New"/>
    </w:rPr>
  </w:style>
  <w:style w:type="character" w:customStyle="1" w:styleId="WW8Num20z2">
    <w:name w:val="WW8Num20z2"/>
    <w:rsid w:val="006D3F8B"/>
    <w:rPr>
      <w:rFonts w:ascii="Wingdings" w:hAnsi="Wingdings"/>
    </w:rPr>
  </w:style>
  <w:style w:type="character" w:customStyle="1" w:styleId="WW8Num22z0">
    <w:name w:val="WW8Num22z0"/>
    <w:rsid w:val="006D3F8B"/>
    <w:rPr>
      <w:rFonts w:ascii="Symbol" w:hAnsi="Symbol"/>
    </w:rPr>
  </w:style>
  <w:style w:type="character" w:customStyle="1" w:styleId="WW8Num22z1">
    <w:name w:val="WW8Num22z1"/>
    <w:rsid w:val="006D3F8B"/>
    <w:rPr>
      <w:rFonts w:ascii="Courier New" w:hAnsi="Courier New" w:cs="Courier New"/>
    </w:rPr>
  </w:style>
  <w:style w:type="character" w:customStyle="1" w:styleId="WW8Num22z2">
    <w:name w:val="WW8Num22z2"/>
    <w:rsid w:val="006D3F8B"/>
    <w:rPr>
      <w:rFonts w:ascii="Wingdings" w:hAnsi="Wingdings"/>
    </w:rPr>
  </w:style>
  <w:style w:type="character" w:customStyle="1" w:styleId="WW8Num24z0">
    <w:name w:val="WW8Num24z0"/>
    <w:rsid w:val="006D3F8B"/>
    <w:rPr>
      <w:rFonts w:ascii="Times New Roman" w:hAnsi="Times New Roman" w:cs="Times New Roman"/>
    </w:rPr>
  </w:style>
  <w:style w:type="character" w:customStyle="1" w:styleId="WW8Num24z1">
    <w:name w:val="WW8Num24z1"/>
    <w:rsid w:val="006D3F8B"/>
    <w:rPr>
      <w:rFonts w:ascii="Courier New" w:hAnsi="Courier New" w:cs="Courier New"/>
    </w:rPr>
  </w:style>
  <w:style w:type="character" w:customStyle="1" w:styleId="WW8Num24z2">
    <w:name w:val="WW8Num24z2"/>
    <w:rsid w:val="006D3F8B"/>
    <w:rPr>
      <w:rFonts w:ascii="Wingdings" w:hAnsi="Wingdings"/>
    </w:rPr>
  </w:style>
  <w:style w:type="character" w:customStyle="1" w:styleId="WW8Num24z3">
    <w:name w:val="WW8Num24z3"/>
    <w:rsid w:val="006D3F8B"/>
    <w:rPr>
      <w:rFonts w:ascii="Symbol" w:hAnsi="Symbol"/>
    </w:rPr>
  </w:style>
  <w:style w:type="character" w:customStyle="1" w:styleId="WW8Num25z0">
    <w:name w:val="WW8Num25z0"/>
    <w:rsid w:val="006D3F8B"/>
    <w:rPr>
      <w:rFonts w:ascii="Symbol" w:hAnsi="Symbol"/>
    </w:rPr>
  </w:style>
  <w:style w:type="character" w:customStyle="1" w:styleId="WW8Num25z1">
    <w:name w:val="WW8Num25z1"/>
    <w:rsid w:val="006D3F8B"/>
    <w:rPr>
      <w:rFonts w:ascii="Courier New" w:hAnsi="Courier New" w:cs="Courier New"/>
    </w:rPr>
  </w:style>
  <w:style w:type="character" w:customStyle="1" w:styleId="WW8Num25z2">
    <w:name w:val="WW8Num25z2"/>
    <w:rsid w:val="006D3F8B"/>
    <w:rPr>
      <w:rFonts w:ascii="Wingdings" w:hAnsi="Wingdings"/>
    </w:rPr>
  </w:style>
  <w:style w:type="character" w:customStyle="1" w:styleId="WW8Num26z0">
    <w:name w:val="WW8Num26z0"/>
    <w:rsid w:val="006D3F8B"/>
    <w:rPr>
      <w:rFonts w:ascii="Symbol" w:hAnsi="Symbol"/>
    </w:rPr>
  </w:style>
  <w:style w:type="character" w:customStyle="1" w:styleId="WW8Num26z1">
    <w:name w:val="WW8Num26z1"/>
    <w:rsid w:val="006D3F8B"/>
    <w:rPr>
      <w:rFonts w:ascii="Courier New" w:hAnsi="Courier New" w:cs="Courier New"/>
    </w:rPr>
  </w:style>
  <w:style w:type="character" w:customStyle="1" w:styleId="WW8Num26z2">
    <w:name w:val="WW8Num26z2"/>
    <w:rsid w:val="006D3F8B"/>
    <w:rPr>
      <w:rFonts w:ascii="Wingdings" w:hAnsi="Wingdings"/>
    </w:rPr>
  </w:style>
  <w:style w:type="character" w:customStyle="1" w:styleId="WW8Num27z0">
    <w:name w:val="WW8Num27z0"/>
    <w:rsid w:val="006D3F8B"/>
    <w:rPr>
      <w:rFonts w:ascii="Symbol" w:hAnsi="Symbol"/>
    </w:rPr>
  </w:style>
  <w:style w:type="character" w:customStyle="1" w:styleId="WW8Num28z0">
    <w:name w:val="WW8Num28z0"/>
    <w:rsid w:val="006D3F8B"/>
    <w:rPr>
      <w:rFonts w:ascii="Symbol" w:hAnsi="Symbol"/>
    </w:rPr>
  </w:style>
  <w:style w:type="character" w:customStyle="1" w:styleId="WW8Num28z1">
    <w:name w:val="WW8Num28z1"/>
    <w:rsid w:val="006D3F8B"/>
    <w:rPr>
      <w:rFonts w:ascii="Courier New" w:hAnsi="Courier New" w:cs="Courier New"/>
    </w:rPr>
  </w:style>
  <w:style w:type="character" w:customStyle="1" w:styleId="WW8Num28z2">
    <w:name w:val="WW8Num28z2"/>
    <w:rsid w:val="006D3F8B"/>
    <w:rPr>
      <w:rFonts w:ascii="Wingdings" w:hAnsi="Wingdings"/>
    </w:rPr>
  </w:style>
  <w:style w:type="character" w:customStyle="1" w:styleId="WW8Num29z0">
    <w:name w:val="WW8Num29z0"/>
    <w:rsid w:val="006D3F8B"/>
    <w:rPr>
      <w:rFonts w:ascii="Symbol" w:hAnsi="Symbol"/>
    </w:rPr>
  </w:style>
  <w:style w:type="character" w:customStyle="1" w:styleId="WW8Num29z1">
    <w:name w:val="WW8Num29z1"/>
    <w:rsid w:val="006D3F8B"/>
    <w:rPr>
      <w:rFonts w:ascii="Courier New" w:hAnsi="Courier New" w:cs="Courier New"/>
    </w:rPr>
  </w:style>
  <w:style w:type="character" w:customStyle="1" w:styleId="WW8Num29z2">
    <w:name w:val="WW8Num29z2"/>
    <w:rsid w:val="006D3F8B"/>
    <w:rPr>
      <w:rFonts w:ascii="Wingdings" w:hAnsi="Wingdings"/>
    </w:rPr>
  </w:style>
  <w:style w:type="character" w:customStyle="1" w:styleId="WW8Num30z0">
    <w:name w:val="WW8Num30z0"/>
    <w:rsid w:val="006D3F8B"/>
    <w:rPr>
      <w:rFonts w:ascii="Symbol" w:hAnsi="Symbol"/>
    </w:rPr>
  </w:style>
  <w:style w:type="character" w:customStyle="1" w:styleId="WW8Num30z1">
    <w:name w:val="WW8Num30z1"/>
    <w:rsid w:val="006D3F8B"/>
    <w:rPr>
      <w:rFonts w:ascii="Courier New" w:hAnsi="Courier New" w:cs="Courier New"/>
    </w:rPr>
  </w:style>
  <w:style w:type="character" w:customStyle="1" w:styleId="WW8Num30z2">
    <w:name w:val="WW8Num30z2"/>
    <w:rsid w:val="006D3F8B"/>
    <w:rPr>
      <w:rFonts w:ascii="Wingdings" w:hAnsi="Wingdings"/>
    </w:rPr>
  </w:style>
  <w:style w:type="character" w:customStyle="1" w:styleId="WW8Num32z0">
    <w:name w:val="WW8Num32z0"/>
    <w:rsid w:val="006D3F8B"/>
    <w:rPr>
      <w:rFonts w:ascii="Symbol" w:hAnsi="Symbol"/>
    </w:rPr>
  </w:style>
  <w:style w:type="character" w:customStyle="1" w:styleId="WW8Num32z1">
    <w:name w:val="WW8Num32z1"/>
    <w:rsid w:val="006D3F8B"/>
    <w:rPr>
      <w:rFonts w:ascii="Courier New" w:hAnsi="Courier New" w:cs="Courier New"/>
    </w:rPr>
  </w:style>
  <w:style w:type="character" w:customStyle="1" w:styleId="WW8Num32z2">
    <w:name w:val="WW8Num32z2"/>
    <w:rsid w:val="006D3F8B"/>
    <w:rPr>
      <w:rFonts w:ascii="Wingdings" w:hAnsi="Wingdings"/>
    </w:rPr>
  </w:style>
  <w:style w:type="character" w:customStyle="1" w:styleId="WW8Num33z0">
    <w:name w:val="WW8Num33z0"/>
    <w:rsid w:val="006D3F8B"/>
    <w:rPr>
      <w:rFonts w:ascii="Symbol" w:hAnsi="Symbol"/>
    </w:rPr>
  </w:style>
  <w:style w:type="character" w:customStyle="1" w:styleId="WW8Num33z1">
    <w:name w:val="WW8Num33z1"/>
    <w:rsid w:val="006D3F8B"/>
    <w:rPr>
      <w:rFonts w:ascii="Courier New" w:hAnsi="Courier New" w:cs="Courier New"/>
    </w:rPr>
  </w:style>
  <w:style w:type="character" w:customStyle="1" w:styleId="WW8Num33z2">
    <w:name w:val="WW8Num33z2"/>
    <w:rsid w:val="006D3F8B"/>
    <w:rPr>
      <w:rFonts w:ascii="Wingdings" w:hAnsi="Wingdings"/>
    </w:rPr>
  </w:style>
  <w:style w:type="character" w:customStyle="1" w:styleId="WW-Policepardfaut">
    <w:name w:val="WW-Police par défaut"/>
    <w:rsid w:val="006D3F8B"/>
  </w:style>
  <w:style w:type="character" w:customStyle="1" w:styleId="Caractredenotedebasdepage">
    <w:name w:val="Caractère de note de bas de page"/>
    <w:rsid w:val="006D3F8B"/>
    <w:rPr>
      <w:vertAlign w:val="superscript"/>
    </w:rPr>
  </w:style>
  <w:style w:type="character" w:styleId="Appelnotedebasdep">
    <w:name w:val="footnote reference"/>
    <w:semiHidden/>
    <w:rsid w:val="006D3F8B"/>
    <w:rPr>
      <w:vertAlign w:val="superscript"/>
    </w:rPr>
  </w:style>
  <w:style w:type="character" w:styleId="Appeldenotedefin">
    <w:name w:val="endnote reference"/>
    <w:semiHidden/>
    <w:rsid w:val="006D3F8B"/>
    <w:rPr>
      <w:vertAlign w:val="superscript"/>
    </w:rPr>
  </w:style>
  <w:style w:type="character" w:customStyle="1" w:styleId="Caractredenotedefin">
    <w:name w:val="Caractère de note de fin"/>
    <w:rsid w:val="006D3F8B"/>
  </w:style>
  <w:style w:type="paragraph" w:styleId="Corpsdetexte">
    <w:name w:val="Body Text"/>
    <w:basedOn w:val="Normal"/>
    <w:rsid w:val="006D3F8B"/>
    <w:pPr>
      <w:widowControl w:val="0"/>
      <w:jc w:val="both"/>
    </w:pPr>
    <w:rPr>
      <w:b/>
      <w:bCs/>
      <w:sz w:val="18"/>
    </w:rPr>
  </w:style>
  <w:style w:type="paragraph" w:styleId="Liste">
    <w:name w:val="List"/>
    <w:basedOn w:val="Corpsdetexte"/>
    <w:rsid w:val="006D3F8B"/>
    <w:rPr>
      <w:rFonts w:cs="Tahoma"/>
    </w:rPr>
  </w:style>
  <w:style w:type="paragraph" w:customStyle="1" w:styleId="Lgende1">
    <w:name w:val="Légende1"/>
    <w:basedOn w:val="Normal"/>
    <w:rsid w:val="006D3F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6D3F8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6D3F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traitcorpsdetexte">
    <w:name w:val="Body Text Indent"/>
    <w:basedOn w:val="Normal"/>
    <w:rsid w:val="006D3F8B"/>
    <w:pPr>
      <w:jc w:val="both"/>
    </w:pPr>
    <w:rPr>
      <w:sz w:val="28"/>
      <w:szCs w:val="28"/>
    </w:rPr>
  </w:style>
  <w:style w:type="paragraph" w:customStyle="1" w:styleId="WW-Corpsdetexte3">
    <w:name w:val="WW-Corps de texte 3"/>
    <w:basedOn w:val="Normal"/>
    <w:rsid w:val="006D3F8B"/>
    <w:pPr>
      <w:jc w:val="both"/>
    </w:pPr>
    <w:rPr>
      <w:i/>
      <w:iCs/>
      <w:sz w:val="28"/>
      <w:szCs w:val="28"/>
    </w:rPr>
  </w:style>
  <w:style w:type="paragraph" w:customStyle="1" w:styleId="Corpsdetexte21">
    <w:name w:val="Corps de texte 21"/>
    <w:basedOn w:val="Normal"/>
    <w:rsid w:val="006D3F8B"/>
    <w:pPr>
      <w:keepNext/>
      <w:jc w:val="both"/>
    </w:pPr>
    <w:rPr>
      <w:sz w:val="18"/>
      <w:szCs w:val="18"/>
    </w:rPr>
  </w:style>
  <w:style w:type="paragraph" w:styleId="Titre">
    <w:name w:val="Title"/>
    <w:basedOn w:val="Normal"/>
    <w:next w:val="Sous-titre"/>
    <w:qFormat/>
    <w:rsid w:val="006D3F8B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center"/>
    </w:pPr>
    <w:rPr>
      <w:b/>
      <w:bCs/>
    </w:rPr>
  </w:style>
  <w:style w:type="paragraph" w:styleId="Sous-titre">
    <w:name w:val="Subtitle"/>
    <w:basedOn w:val="Titre10"/>
    <w:next w:val="Corpsdetexte"/>
    <w:qFormat/>
    <w:rsid w:val="006D3F8B"/>
    <w:pPr>
      <w:jc w:val="center"/>
    </w:pPr>
    <w:rPr>
      <w:i/>
      <w:iCs/>
    </w:rPr>
  </w:style>
  <w:style w:type="paragraph" w:customStyle="1" w:styleId="WW-Corpsdetexte2">
    <w:name w:val="WW-Corps de texte 2"/>
    <w:basedOn w:val="Normal"/>
    <w:rsid w:val="006D3F8B"/>
    <w:rPr>
      <w:sz w:val="18"/>
      <w:szCs w:val="18"/>
    </w:rPr>
  </w:style>
  <w:style w:type="paragraph" w:customStyle="1" w:styleId="WW-Retraitcorpsdetexte2">
    <w:name w:val="WW-Retrait corps de texte 2"/>
    <w:basedOn w:val="Normal"/>
    <w:rsid w:val="006D3F8B"/>
    <w:pPr>
      <w:ind w:left="360"/>
    </w:pPr>
  </w:style>
  <w:style w:type="paragraph" w:styleId="Notedebasdepage">
    <w:name w:val="footnote text"/>
    <w:basedOn w:val="Normal"/>
    <w:semiHidden/>
    <w:rsid w:val="006D3F8B"/>
    <w:rPr>
      <w:sz w:val="20"/>
      <w:szCs w:val="20"/>
    </w:rPr>
  </w:style>
  <w:style w:type="paragraph" w:styleId="En-tte">
    <w:name w:val="header"/>
    <w:basedOn w:val="Normal"/>
    <w:rsid w:val="001A46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4658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C1ADD"/>
    <w:rPr>
      <w:sz w:val="16"/>
      <w:szCs w:val="16"/>
    </w:rPr>
  </w:style>
  <w:style w:type="paragraph" w:styleId="Commentaire">
    <w:name w:val="annotation text"/>
    <w:basedOn w:val="Normal"/>
    <w:semiHidden/>
    <w:rsid w:val="00EC1AD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C1ADD"/>
    <w:rPr>
      <w:b/>
      <w:bCs/>
    </w:rPr>
  </w:style>
  <w:style w:type="paragraph" w:styleId="Textedebulles">
    <w:name w:val="Balloon Text"/>
    <w:basedOn w:val="Normal"/>
    <w:semiHidden/>
    <w:rsid w:val="00EC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2233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REGLEMENT INTERIEUR 2</vt:lpstr>
    </vt:vector>
  </TitlesOfParts>
  <Company>ffkama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REGLEMENT INTERIEUR 2</dc:title>
  <dc:creator>ddd</dc:creator>
  <cp:lastModifiedBy>FFK89</cp:lastModifiedBy>
  <cp:revision>4</cp:revision>
  <cp:lastPrinted>2016-08-24T11:26:00Z</cp:lastPrinted>
  <dcterms:created xsi:type="dcterms:W3CDTF">2016-09-15T13:20:00Z</dcterms:created>
  <dcterms:modified xsi:type="dcterms:W3CDTF">2016-09-23T07:56:00Z</dcterms:modified>
</cp:coreProperties>
</file>